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2B" w:rsidRDefault="009D1C2B" w:rsidP="009D1C2B">
      <w:bookmarkStart w:id="0" w:name="_GoBack"/>
      <w:bookmarkEnd w:id="0"/>
    </w:p>
    <w:p w:rsidR="009D1C2B" w:rsidRPr="00CB7E54" w:rsidRDefault="009D1C2B" w:rsidP="009D1C2B">
      <w:pPr>
        <w:jc w:val="center"/>
        <w:rPr>
          <w:b/>
          <w:szCs w:val="28"/>
          <w:lang w:val="uk-UA"/>
        </w:rPr>
      </w:pPr>
      <w:r w:rsidRPr="00CB7E54">
        <w:rPr>
          <w:b/>
          <w:szCs w:val="28"/>
          <w:lang w:val="uk-UA"/>
        </w:rPr>
        <w:t xml:space="preserve">НАЦІОНАЛЬНА АКАДЕМІЯ АГРАРНИХ НАУК УКРАЇНИ </w:t>
      </w:r>
    </w:p>
    <w:p w:rsidR="009D1C2B" w:rsidRPr="00CB7E54" w:rsidRDefault="009D1C2B" w:rsidP="009D1C2B">
      <w:pPr>
        <w:jc w:val="center"/>
        <w:rPr>
          <w:b/>
          <w:szCs w:val="28"/>
          <w:lang w:val="uk-UA"/>
        </w:rPr>
      </w:pPr>
      <w:r w:rsidRPr="00CB7E54">
        <w:rPr>
          <w:b/>
          <w:szCs w:val="28"/>
          <w:lang w:val="uk-UA"/>
        </w:rPr>
        <w:t>ІНСТИТУТ ОВОЧІВНИЦТВА І БАШТАННИЦТВА</w:t>
      </w:r>
    </w:p>
    <w:p w:rsidR="009D1C2B" w:rsidRPr="00CB7E54" w:rsidRDefault="009D1C2B" w:rsidP="009D1C2B">
      <w:pPr>
        <w:jc w:val="center"/>
        <w:rPr>
          <w:b/>
          <w:szCs w:val="28"/>
          <w:lang w:val="uk-UA"/>
        </w:rPr>
      </w:pPr>
    </w:p>
    <w:p w:rsidR="009D1C2B" w:rsidRPr="00CB7E54" w:rsidRDefault="009D1C2B" w:rsidP="009D1C2B">
      <w:pPr>
        <w:jc w:val="center"/>
        <w:rPr>
          <w:b/>
          <w:szCs w:val="28"/>
          <w:lang w:val="uk-UA"/>
        </w:rPr>
      </w:pPr>
      <w:r w:rsidRPr="00CB7E54">
        <w:rPr>
          <w:b/>
          <w:szCs w:val="28"/>
          <w:lang w:val="uk-UA"/>
        </w:rPr>
        <w:t>Відділ селекції і насінництва овочевих і баштанних культур</w:t>
      </w:r>
    </w:p>
    <w:p w:rsidR="009D1C2B" w:rsidRDefault="009D1C2B" w:rsidP="009D1C2B">
      <w:pPr>
        <w:rPr>
          <w:b/>
          <w:szCs w:val="28"/>
          <w:lang w:val="uk-UA"/>
        </w:rPr>
      </w:pPr>
    </w:p>
    <w:p w:rsidR="009D1C2B" w:rsidRDefault="009D1C2B" w:rsidP="009D1C2B">
      <w:pPr>
        <w:rPr>
          <w:b/>
          <w:szCs w:val="28"/>
          <w:lang w:val="uk-UA"/>
        </w:rPr>
      </w:pPr>
    </w:p>
    <w:p w:rsidR="009D1C2B" w:rsidRPr="00CB7E54" w:rsidRDefault="009D1C2B" w:rsidP="009D1C2B">
      <w:pPr>
        <w:rPr>
          <w:b/>
          <w:szCs w:val="28"/>
          <w:lang w:val="uk-UA"/>
        </w:rPr>
      </w:pPr>
    </w:p>
    <w:p w:rsidR="009D1C2B" w:rsidRPr="00CB7E54" w:rsidRDefault="009D1C2B" w:rsidP="009D1C2B">
      <w:pPr>
        <w:jc w:val="right"/>
        <w:rPr>
          <w:szCs w:val="28"/>
          <w:lang w:val="uk-UA"/>
        </w:rPr>
      </w:pPr>
    </w:p>
    <w:p w:rsidR="009D1C2B" w:rsidRPr="00DA1A75" w:rsidRDefault="009D1C2B" w:rsidP="009D1C2B">
      <w:pPr>
        <w:ind w:left="510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Pr="00DA1A75">
        <w:rPr>
          <w:b/>
          <w:szCs w:val="28"/>
          <w:lang w:val="uk-UA"/>
        </w:rPr>
        <w:t>ЗАТВЕРДЖУЮ</w:t>
      </w:r>
    </w:p>
    <w:p w:rsidR="009D1C2B" w:rsidRPr="00DA1A75" w:rsidRDefault="009D1C2B" w:rsidP="009D1C2B">
      <w:pPr>
        <w:ind w:left="5103"/>
        <w:jc w:val="both"/>
        <w:rPr>
          <w:szCs w:val="28"/>
          <w:lang w:val="uk-UA"/>
        </w:rPr>
      </w:pPr>
      <w:r w:rsidRPr="00DA1A75">
        <w:rPr>
          <w:szCs w:val="28"/>
          <w:lang w:val="uk-UA"/>
        </w:rPr>
        <w:t xml:space="preserve">Заступник директора </w:t>
      </w:r>
    </w:p>
    <w:p w:rsidR="009D1C2B" w:rsidRPr="00DA1A75" w:rsidRDefault="009D1C2B" w:rsidP="009D1C2B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DA1A75">
        <w:rPr>
          <w:szCs w:val="28"/>
          <w:lang w:val="uk-UA"/>
        </w:rPr>
        <w:t xml:space="preserve"> наукової роботи ІОБ НААН</w:t>
      </w:r>
    </w:p>
    <w:p w:rsidR="009D1C2B" w:rsidRPr="00DA1A75" w:rsidRDefault="009D1C2B" w:rsidP="009D1C2B">
      <w:pPr>
        <w:ind w:left="510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 Сергієнко О. В.</w:t>
      </w:r>
    </w:p>
    <w:p w:rsidR="009D1C2B" w:rsidRPr="00CB7E54" w:rsidRDefault="009D1C2B" w:rsidP="009D1C2B">
      <w:pPr>
        <w:pStyle w:val="a3"/>
        <w:spacing w:after="0"/>
        <w:ind w:left="5103"/>
        <w:jc w:val="both"/>
        <w:rPr>
          <w:szCs w:val="28"/>
        </w:rPr>
      </w:pPr>
      <w:r w:rsidRPr="00DA1A75">
        <w:rPr>
          <w:szCs w:val="28"/>
          <w:lang w:val="uk-UA"/>
        </w:rPr>
        <w:t>«____»_______</w:t>
      </w:r>
      <w:r w:rsidR="00841C84">
        <w:rPr>
          <w:szCs w:val="28"/>
          <w:lang w:val="uk-UA"/>
        </w:rPr>
        <w:t>_____2024</w:t>
      </w:r>
      <w:r w:rsidRPr="00DA1A75">
        <w:rPr>
          <w:szCs w:val="28"/>
          <w:lang w:val="uk-UA"/>
        </w:rPr>
        <w:t xml:space="preserve"> р</w:t>
      </w:r>
      <w:r w:rsidRPr="00CB7E54">
        <w:rPr>
          <w:szCs w:val="28"/>
        </w:rPr>
        <w:t>.</w:t>
      </w:r>
    </w:p>
    <w:p w:rsidR="009D1C2B" w:rsidRPr="00CB7E54" w:rsidRDefault="009D1C2B" w:rsidP="009D1C2B">
      <w:pPr>
        <w:rPr>
          <w:szCs w:val="28"/>
        </w:rPr>
      </w:pPr>
    </w:p>
    <w:p w:rsidR="009D1C2B" w:rsidRPr="00CB7E54" w:rsidRDefault="009D1C2B" w:rsidP="009D1C2B">
      <w:pPr>
        <w:rPr>
          <w:szCs w:val="28"/>
          <w:highlight w:val="yellow"/>
        </w:rPr>
      </w:pPr>
    </w:p>
    <w:p w:rsidR="009D1C2B" w:rsidRPr="00CB7E54" w:rsidRDefault="009D1C2B" w:rsidP="009D1C2B">
      <w:pPr>
        <w:jc w:val="center"/>
        <w:rPr>
          <w:b/>
          <w:szCs w:val="28"/>
        </w:rPr>
      </w:pPr>
      <w:r w:rsidRPr="00CB7E54">
        <w:rPr>
          <w:b/>
          <w:szCs w:val="28"/>
        </w:rPr>
        <w:t>РОБОЧА ПРОГРАМА НАВЧАЛЬНОЇ ДИСЦИПЛІНИ</w:t>
      </w:r>
    </w:p>
    <w:p w:rsidR="009D1C2B" w:rsidRPr="005417BF" w:rsidRDefault="009D1C2B" w:rsidP="009D1C2B">
      <w:pPr>
        <w:rPr>
          <w:b/>
          <w:szCs w:val="28"/>
          <w:highlight w:val="green"/>
        </w:rPr>
      </w:pPr>
    </w:p>
    <w:p w:rsidR="009D1C2B" w:rsidRPr="00853BDF" w:rsidRDefault="009D1C2B" w:rsidP="009D1C2B">
      <w:pPr>
        <w:jc w:val="center"/>
        <w:rPr>
          <w:b/>
          <w:i/>
          <w:caps/>
          <w:szCs w:val="28"/>
          <w:lang w:val="uk-UA"/>
        </w:rPr>
      </w:pPr>
      <w:r w:rsidRPr="00853BDF">
        <w:rPr>
          <w:b/>
          <w:i/>
          <w:caps/>
          <w:szCs w:val="28"/>
          <w:lang w:val="uk-UA"/>
        </w:rPr>
        <w:t xml:space="preserve">Сільськогосподарська біотехнологія овочевих </w:t>
      </w:r>
    </w:p>
    <w:p w:rsidR="009D1C2B" w:rsidRPr="00853BDF" w:rsidRDefault="009D1C2B" w:rsidP="009D1C2B">
      <w:pPr>
        <w:jc w:val="center"/>
        <w:rPr>
          <w:b/>
          <w:i/>
          <w:caps/>
          <w:szCs w:val="28"/>
          <w:highlight w:val="yellow"/>
          <w:lang w:val="uk-UA"/>
        </w:rPr>
      </w:pPr>
      <w:r>
        <w:rPr>
          <w:b/>
          <w:i/>
          <w:caps/>
          <w:szCs w:val="28"/>
          <w:lang w:val="uk-UA"/>
        </w:rPr>
        <w:t xml:space="preserve">і баштанних </w:t>
      </w:r>
      <w:r w:rsidRPr="009046A1">
        <w:rPr>
          <w:b/>
          <w:i/>
          <w:spacing w:val="-2"/>
          <w:szCs w:val="28"/>
          <w:lang w:val="uk-UA"/>
        </w:rPr>
        <w:t>ВИДІВ РОСЛИН</w:t>
      </w:r>
    </w:p>
    <w:p w:rsidR="009D1C2B" w:rsidRPr="00853BDF" w:rsidRDefault="009D1C2B" w:rsidP="009D1C2B">
      <w:pPr>
        <w:rPr>
          <w:b/>
          <w:i/>
          <w:szCs w:val="28"/>
          <w:highlight w:val="yellow"/>
        </w:rPr>
      </w:pPr>
    </w:p>
    <w:p w:rsidR="009D1C2B" w:rsidRPr="005417BF" w:rsidRDefault="009D1C2B" w:rsidP="009D1C2B">
      <w:pPr>
        <w:rPr>
          <w:b/>
          <w:szCs w:val="28"/>
          <w:highlight w:val="green"/>
        </w:rPr>
      </w:pPr>
    </w:p>
    <w:p w:rsidR="009D1C2B" w:rsidRPr="00986997" w:rsidRDefault="009D1C2B" w:rsidP="009D1C2B">
      <w:pPr>
        <w:rPr>
          <w:b/>
          <w:szCs w:val="28"/>
          <w:highlight w:val="green"/>
        </w:rPr>
      </w:pPr>
    </w:p>
    <w:p w:rsidR="009D1C2B" w:rsidRDefault="009D1C2B" w:rsidP="009D1C2B">
      <w:pPr>
        <w:ind w:left="1985"/>
        <w:rPr>
          <w:lang w:val="uk-UA"/>
        </w:rPr>
      </w:pPr>
    </w:p>
    <w:p w:rsidR="009D1C2B" w:rsidRDefault="009D1C2B" w:rsidP="009D1C2B">
      <w:pPr>
        <w:ind w:left="1985"/>
        <w:rPr>
          <w:lang w:val="uk-UA"/>
        </w:rPr>
      </w:pPr>
    </w:p>
    <w:p w:rsidR="009D1C2B" w:rsidRPr="00CB7E54" w:rsidRDefault="009D1C2B" w:rsidP="009D1C2B">
      <w:pPr>
        <w:jc w:val="center"/>
        <w:rPr>
          <w:szCs w:val="28"/>
          <w:lang w:val="uk-UA"/>
        </w:rPr>
      </w:pPr>
      <w:r w:rsidRPr="00CB7E54">
        <w:rPr>
          <w:lang w:val="uk-UA"/>
        </w:rPr>
        <w:t>Галузь знань</w:t>
      </w:r>
      <w:r w:rsidRPr="00CB7E54">
        <w:rPr>
          <w:szCs w:val="28"/>
          <w:lang w:val="uk-UA"/>
        </w:rPr>
        <w:t xml:space="preserve"> 20 </w:t>
      </w:r>
      <w:r>
        <w:rPr>
          <w:szCs w:val="28"/>
          <w:lang w:val="uk-UA"/>
        </w:rPr>
        <w:t>– А</w:t>
      </w:r>
      <w:r w:rsidRPr="00CB7E54">
        <w:rPr>
          <w:szCs w:val="28"/>
          <w:lang w:val="uk-UA"/>
        </w:rPr>
        <w:t>ГРАРНІ НАУКИ ТА ПРОДОВОЛЬСТВО</w:t>
      </w:r>
    </w:p>
    <w:p w:rsidR="009D1C2B" w:rsidRPr="00CB7E54" w:rsidRDefault="009D1C2B" w:rsidP="009D1C2B">
      <w:pPr>
        <w:jc w:val="center"/>
        <w:rPr>
          <w:szCs w:val="28"/>
          <w:lang w:val="uk-UA"/>
        </w:rPr>
      </w:pPr>
    </w:p>
    <w:p w:rsidR="009D1C2B" w:rsidRPr="00CB7E54" w:rsidRDefault="009D1C2B" w:rsidP="009D1C2B">
      <w:pPr>
        <w:jc w:val="center"/>
        <w:rPr>
          <w:szCs w:val="28"/>
          <w:lang w:val="uk-UA"/>
        </w:rPr>
      </w:pPr>
      <w:r w:rsidRPr="00CB7E54">
        <w:rPr>
          <w:szCs w:val="28"/>
          <w:lang w:val="uk-UA"/>
        </w:rPr>
        <w:t>Спеціальність – 201 – АГРОНОМІЯ</w:t>
      </w:r>
    </w:p>
    <w:p w:rsidR="009D1C2B" w:rsidRPr="00CB7E54" w:rsidRDefault="009D1C2B" w:rsidP="009D1C2B">
      <w:pPr>
        <w:ind w:left="1985"/>
        <w:rPr>
          <w:lang w:val="uk-UA"/>
        </w:rPr>
      </w:pPr>
    </w:p>
    <w:p w:rsidR="009D1C2B" w:rsidRPr="00DB637F" w:rsidRDefault="009D1C2B" w:rsidP="009D1C2B">
      <w:pPr>
        <w:rPr>
          <w:szCs w:val="28"/>
          <w:lang w:val="uk-UA"/>
        </w:rPr>
      </w:pPr>
    </w:p>
    <w:p w:rsidR="009D1C2B" w:rsidRPr="00DB637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b/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Default="009D1C2B" w:rsidP="009D1C2B">
      <w:pPr>
        <w:jc w:val="both"/>
        <w:rPr>
          <w:szCs w:val="28"/>
          <w:highlight w:val="green"/>
        </w:rPr>
      </w:pPr>
    </w:p>
    <w:p w:rsidR="009D1C2B" w:rsidRDefault="009D1C2B" w:rsidP="009D1C2B">
      <w:pPr>
        <w:jc w:val="both"/>
        <w:rPr>
          <w:szCs w:val="28"/>
          <w:highlight w:val="green"/>
        </w:rPr>
      </w:pPr>
    </w:p>
    <w:p w:rsidR="009D1C2B" w:rsidRDefault="009D1C2B" w:rsidP="009D1C2B">
      <w:pPr>
        <w:jc w:val="both"/>
        <w:rPr>
          <w:szCs w:val="28"/>
          <w:highlight w:val="green"/>
        </w:rPr>
      </w:pPr>
    </w:p>
    <w:p w:rsidR="009D1C2B" w:rsidRDefault="009D1C2B" w:rsidP="009D1C2B">
      <w:pPr>
        <w:jc w:val="both"/>
        <w:rPr>
          <w:szCs w:val="28"/>
          <w:highlight w:val="green"/>
        </w:rPr>
      </w:pPr>
    </w:p>
    <w:p w:rsidR="009D1C2B" w:rsidRPr="005417BF" w:rsidRDefault="009D1C2B" w:rsidP="009D1C2B">
      <w:pPr>
        <w:jc w:val="both"/>
        <w:rPr>
          <w:szCs w:val="28"/>
          <w:highlight w:val="green"/>
        </w:rPr>
      </w:pPr>
    </w:p>
    <w:p w:rsidR="009D1C2B" w:rsidRPr="00986997" w:rsidRDefault="009D1C2B" w:rsidP="009D1C2B">
      <w:pPr>
        <w:jc w:val="center"/>
        <w:rPr>
          <w:szCs w:val="28"/>
          <w:lang w:val="uk-UA"/>
        </w:rPr>
      </w:pPr>
      <w:r w:rsidRPr="009046A1">
        <w:rPr>
          <w:szCs w:val="28"/>
          <w:lang w:val="uk-UA"/>
        </w:rPr>
        <w:t>Селекційне</w:t>
      </w:r>
      <w:r w:rsidRPr="00CB7E54">
        <w:rPr>
          <w:szCs w:val="28"/>
        </w:rPr>
        <w:t xml:space="preserve"> – 20</w:t>
      </w:r>
      <w:r w:rsidR="00841C84">
        <w:rPr>
          <w:szCs w:val="28"/>
          <w:lang w:val="uk-UA"/>
        </w:rPr>
        <w:t>24</w:t>
      </w:r>
    </w:p>
    <w:p w:rsidR="009D1C2B" w:rsidRPr="00DB637F" w:rsidRDefault="009D1C2B" w:rsidP="009D1C2B">
      <w:pPr>
        <w:jc w:val="center"/>
        <w:rPr>
          <w:b/>
          <w:sz w:val="36"/>
          <w:szCs w:val="36"/>
          <w:lang w:val="uk-UA"/>
        </w:rPr>
      </w:pPr>
      <w:r>
        <w:rPr>
          <w:lang w:val="uk-UA"/>
        </w:rPr>
        <w:br w:type="page"/>
      </w:r>
      <w:r w:rsidRPr="00DB637F">
        <w:rPr>
          <w:b/>
          <w:sz w:val="36"/>
          <w:szCs w:val="36"/>
          <w:lang w:val="uk-UA"/>
        </w:rPr>
        <w:lastRenderedPageBreak/>
        <w:t>ПРОГРАМА</w:t>
      </w:r>
    </w:p>
    <w:p w:rsidR="009D1C2B" w:rsidRDefault="009D1C2B" w:rsidP="009D1C2B">
      <w:pPr>
        <w:jc w:val="center"/>
        <w:rPr>
          <w:lang w:val="uk-UA"/>
        </w:rPr>
      </w:pPr>
    </w:p>
    <w:p w:rsidR="009D1C2B" w:rsidRDefault="009D1C2B" w:rsidP="009D1C2B">
      <w:pPr>
        <w:jc w:val="center"/>
        <w:rPr>
          <w:lang w:val="uk-UA"/>
        </w:rPr>
      </w:pPr>
    </w:p>
    <w:p w:rsidR="009D1C2B" w:rsidRPr="00CB7E54" w:rsidRDefault="009D1C2B" w:rsidP="009D1C2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uk-UA"/>
        </w:rPr>
      </w:pPr>
      <w:r w:rsidRPr="00CB7E54">
        <w:rPr>
          <w:rFonts w:ascii="Times New Roman" w:hAnsi="Times New Roman" w:cs="Times New Roman"/>
          <w:lang w:val="uk-UA"/>
        </w:rPr>
        <w:t>НАВЧАЛЬНОЇ ДИСЦИПЛІНИ</w:t>
      </w:r>
    </w:p>
    <w:p w:rsidR="009D1C2B" w:rsidRPr="003D77D1" w:rsidRDefault="009D1C2B" w:rsidP="009D1C2B">
      <w:pPr>
        <w:jc w:val="center"/>
        <w:rPr>
          <w:szCs w:val="28"/>
          <w:lang w:val="uk-UA"/>
        </w:rPr>
      </w:pPr>
    </w:p>
    <w:p w:rsidR="009D1C2B" w:rsidRDefault="009D1C2B" w:rsidP="009D1C2B">
      <w:pPr>
        <w:jc w:val="center"/>
        <w:rPr>
          <w:b/>
          <w:caps/>
          <w:szCs w:val="28"/>
          <w:lang w:val="uk-UA"/>
        </w:rPr>
      </w:pPr>
      <w:r w:rsidRPr="00DB637F">
        <w:rPr>
          <w:b/>
          <w:i/>
          <w:szCs w:val="28"/>
        </w:rPr>
        <w:t>“</w:t>
      </w:r>
      <w:r w:rsidRPr="00853BDF">
        <w:rPr>
          <w:b/>
          <w:caps/>
          <w:szCs w:val="28"/>
          <w:lang w:val="uk-UA"/>
        </w:rPr>
        <w:t xml:space="preserve"> </w:t>
      </w:r>
      <w:r w:rsidRPr="00F53AD7">
        <w:rPr>
          <w:b/>
          <w:caps/>
          <w:szCs w:val="28"/>
          <w:lang w:val="uk-UA"/>
        </w:rPr>
        <w:t xml:space="preserve">Сільськогосподарська біотехнологія овочевих </w:t>
      </w:r>
    </w:p>
    <w:p w:rsidR="009D1C2B" w:rsidRPr="00853BDF" w:rsidRDefault="009D1C2B" w:rsidP="009D1C2B">
      <w:pPr>
        <w:jc w:val="center"/>
        <w:rPr>
          <w:b/>
          <w:i/>
          <w:caps/>
          <w:szCs w:val="28"/>
          <w:highlight w:val="yellow"/>
          <w:lang w:val="uk-UA"/>
        </w:rPr>
      </w:pPr>
      <w:r w:rsidRPr="00F53AD7">
        <w:rPr>
          <w:b/>
          <w:caps/>
          <w:szCs w:val="28"/>
          <w:lang w:val="uk-UA"/>
        </w:rPr>
        <w:t xml:space="preserve">і баштанних </w:t>
      </w:r>
      <w:r w:rsidRPr="00853BDF">
        <w:rPr>
          <w:b/>
          <w:spacing w:val="-2"/>
          <w:szCs w:val="28"/>
          <w:lang w:val="uk-UA"/>
        </w:rPr>
        <w:t>ВИДІВ РОСЛИН</w:t>
      </w:r>
      <w:r w:rsidRPr="00DB637F">
        <w:rPr>
          <w:b/>
          <w:i/>
          <w:szCs w:val="28"/>
        </w:rPr>
        <w:t xml:space="preserve"> ”</w:t>
      </w:r>
    </w:p>
    <w:p w:rsidR="009D1C2B" w:rsidRDefault="009D1C2B" w:rsidP="009D1C2B">
      <w:pPr>
        <w:rPr>
          <w:szCs w:val="28"/>
          <w:lang w:val="uk-UA"/>
        </w:rPr>
      </w:pPr>
    </w:p>
    <w:p w:rsidR="009D1C2B" w:rsidRDefault="009D1C2B" w:rsidP="009D1C2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для аспірантів (здобувачів) наукового ступеня</w:t>
      </w:r>
    </w:p>
    <w:p w:rsidR="009D1C2B" w:rsidRDefault="009D1C2B" w:rsidP="009D1C2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за напрямком підготовки </w:t>
      </w:r>
      <w:r w:rsidRPr="003D77D1">
        <w:rPr>
          <w:b/>
          <w:szCs w:val="28"/>
          <w:u w:val="single"/>
          <w:lang w:val="uk-UA"/>
        </w:rPr>
        <w:t>доктор філософії</w:t>
      </w:r>
    </w:p>
    <w:p w:rsidR="009D1C2B" w:rsidRPr="00CB7E54" w:rsidRDefault="009D1C2B" w:rsidP="009D1C2B">
      <w:pPr>
        <w:jc w:val="center"/>
        <w:rPr>
          <w:szCs w:val="28"/>
          <w:lang w:val="uk-UA"/>
        </w:rPr>
      </w:pPr>
      <w:r w:rsidRPr="00CB7E54">
        <w:rPr>
          <w:szCs w:val="28"/>
          <w:lang w:val="uk-UA"/>
        </w:rPr>
        <w:t xml:space="preserve">спеціальності </w:t>
      </w:r>
      <w:r w:rsidRPr="003D77D1">
        <w:rPr>
          <w:b/>
          <w:szCs w:val="28"/>
          <w:u w:val="single"/>
          <w:lang w:val="uk-UA"/>
        </w:rPr>
        <w:t>201 – Агрономія</w:t>
      </w:r>
    </w:p>
    <w:p w:rsidR="009D1C2B" w:rsidRDefault="009D1C2B" w:rsidP="009D1C2B">
      <w:pPr>
        <w:jc w:val="both"/>
        <w:rPr>
          <w:b/>
          <w:szCs w:val="28"/>
        </w:rPr>
      </w:pPr>
    </w:p>
    <w:p w:rsidR="009D1C2B" w:rsidRDefault="009D1C2B" w:rsidP="009D1C2B">
      <w:pPr>
        <w:jc w:val="both"/>
        <w:rPr>
          <w:b/>
          <w:szCs w:val="28"/>
        </w:rPr>
      </w:pPr>
    </w:p>
    <w:p w:rsidR="009D1C2B" w:rsidRDefault="009D1C2B" w:rsidP="009D1C2B">
      <w:pPr>
        <w:jc w:val="both"/>
        <w:rPr>
          <w:b/>
          <w:szCs w:val="28"/>
        </w:rPr>
      </w:pPr>
    </w:p>
    <w:p w:rsidR="009D1C2B" w:rsidRDefault="009D1C2B" w:rsidP="009D1C2B">
      <w:pPr>
        <w:jc w:val="both"/>
        <w:rPr>
          <w:b/>
          <w:szCs w:val="28"/>
        </w:rPr>
      </w:pPr>
    </w:p>
    <w:p w:rsidR="009D1C2B" w:rsidRDefault="009D1C2B" w:rsidP="009D1C2B">
      <w:pPr>
        <w:jc w:val="both"/>
        <w:rPr>
          <w:b/>
          <w:szCs w:val="28"/>
          <w:lang w:val="uk-UA"/>
        </w:rPr>
      </w:pPr>
      <w:r w:rsidRPr="00CB7E54">
        <w:rPr>
          <w:b/>
          <w:szCs w:val="28"/>
        </w:rPr>
        <w:t xml:space="preserve">РОЗРОБНИКИ: </w:t>
      </w:r>
    </w:p>
    <w:p w:rsidR="009D1C2B" w:rsidRDefault="009D1C2B" w:rsidP="009D1C2B">
      <w:pPr>
        <w:jc w:val="both"/>
        <w:rPr>
          <w:b/>
          <w:szCs w:val="28"/>
          <w:lang w:val="uk-UA"/>
        </w:rPr>
      </w:pPr>
    </w:p>
    <w:p w:rsidR="009D1C2B" w:rsidRPr="00853BDF" w:rsidRDefault="009D1C2B" w:rsidP="009D1C2B">
      <w:pPr>
        <w:jc w:val="both"/>
        <w:rPr>
          <w:b/>
          <w:szCs w:val="28"/>
        </w:rPr>
      </w:pPr>
      <w:r w:rsidRPr="00853BDF">
        <w:rPr>
          <w:b/>
          <w:bCs/>
          <w:lang w:val="uk-UA"/>
        </w:rPr>
        <w:t>ІВЧЕНКО Т.В</w:t>
      </w:r>
      <w:r>
        <w:rPr>
          <w:b/>
          <w:bCs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>
        <w:rPr>
          <w:szCs w:val="28"/>
        </w:rPr>
        <w:t>–</w:t>
      </w:r>
      <w:r>
        <w:rPr>
          <w:szCs w:val="28"/>
          <w:lang w:val="uk-UA"/>
        </w:rPr>
        <w:t xml:space="preserve"> </w:t>
      </w:r>
      <w:r>
        <w:rPr>
          <w:bCs/>
          <w:lang w:val="uk-UA"/>
        </w:rPr>
        <w:t xml:space="preserve">доктор с.-г. наук, </w:t>
      </w:r>
      <w:r>
        <w:rPr>
          <w:bCs/>
          <w:spacing w:val="-8"/>
          <w:lang w:val="uk-UA"/>
        </w:rPr>
        <w:t>професор</w:t>
      </w:r>
    </w:p>
    <w:p w:rsidR="009D1C2B" w:rsidRDefault="009D1C2B" w:rsidP="009D1C2B">
      <w:pPr>
        <w:jc w:val="both"/>
        <w:rPr>
          <w:bCs/>
          <w:spacing w:val="-8"/>
          <w:lang w:val="uk-UA"/>
        </w:rPr>
      </w:pPr>
    </w:p>
    <w:p w:rsidR="009D1C2B" w:rsidRPr="00CB7E54" w:rsidRDefault="009D1C2B" w:rsidP="009D1C2B">
      <w:pPr>
        <w:jc w:val="both"/>
        <w:rPr>
          <w:szCs w:val="28"/>
        </w:rPr>
      </w:pPr>
    </w:p>
    <w:p w:rsidR="009D1C2B" w:rsidRPr="00811341" w:rsidRDefault="009D1C2B" w:rsidP="009D1C2B">
      <w:pPr>
        <w:rPr>
          <w:b/>
          <w:bCs/>
          <w:iCs/>
          <w:szCs w:val="28"/>
          <w:lang w:val="uk-UA"/>
        </w:rPr>
      </w:pPr>
      <w:r w:rsidRPr="00811341">
        <w:rPr>
          <w:b/>
          <w:szCs w:val="28"/>
          <w:lang w:val="uk-UA"/>
        </w:rPr>
        <w:t xml:space="preserve">Робочу програму затверджено на засіданні </w:t>
      </w:r>
      <w:r w:rsidRPr="00811341">
        <w:rPr>
          <w:b/>
          <w:bCs/>
          <w:iCs/>
          <w:szCs w:val="28"/>
          <w:lang w:val="uk-UA"/>
        </w:rPr>
        <w:t xml:space="preserve">Вченої ради </w:t>
      </w:r>
    </w:p>
    <w:p w:rsidR="009D1C2B" w:rsidRPr="00811341" w:rsidRDefault="009D1C2B" w:rsidP="009D1C2B">
      <w:pPr>
        <w:rPr>
          <w:b/>
          <w:bCs/>
          <w:iCs/>
          <w:szCs w:val="28"/>
          <w:lang w:val="uk-UA"/>
        </w:rPr>
      </w:pPr>
      <w:r w:rsidRPr="00811341">
        <w:rPr>
          <w:b/>
          <w:bCs/>
          <w:iCs/>
          <w:szCs w:val="28"/>
          <w:lang w:val="uk-UA"/>
        </w:rPr>
        <w:t>Інституту овочівництва і баштанництва НААН</w:t>
      </w:r>
    </w:p>
    <w:p w:rsidR="009D1C2B" w:rsidRPr="00CB7E54" w:rsidRDefault="009D1C2B" w:rsidP="009D1C2B">
      <w:pPr>
        <w:rPr>
          <w:szCs w:val="28"/>
          <w:lang w:val="uk-UA"/>
        </w:rPr>
      </w:pPr>
    </w:p>
    <w:p w:rsidR="009D1C2B" w:rsidRPr="00CB7E54" w:rsidRDefault="009D1C2B" w:rsidP="009D1C2B">
      <w:pPr>
        <w:rPr>
          <w:szCs w:val="28"/>
          <w:lang w:val="uk-UA"/>
        </w:rPr>
      </w:pPr>
      <w:r w:rsidRPr="00CB7E54">
        <w:rPr>
          <w:szCs w:val="28"/>
          <w:lang w:val="uk-UA"/>
        </w:rPr>
        <w:t>Протокол від «</w:t>
      </w:r>
      <w:r>
        <w:rPr>
          <w:szCs w:val="28"/>
          <w:lang w:val="uk-UA"/>
        </w:rPr>
        <w:t>_____</w:t>
      </w:r>
      <w:r w:rsidRPr="00CB7E54">
        <w:rPr>
          <w:szCs w:val="28"/>
          <w:lang w:val="uk-UA"/>
        </w:rPr>
        <w:t>»__</w:t>
      </w:r>
      <w:r>
        <w:rPr>
          <w:szCs w:val="28"/>
          <w:lang w:val="uk-UA"/>
        </w:rPr>
        <w:t>________</w:t>
      </w:r>
      <w:r w:rsidRPr="00CB7E54">
        <w:rPr>
          <w:szCs w:val="28"/>
          <w:lang w:val="uk-UA"/>
        </w:rPr>
        <w:t>__20</w:t>
      </w:r>
      <w:r w:rsidR="001C18DD">
        <w:rPr>
          <w:szCs w:val="28"/>
          <w:lang w:val="uk-UA"/>
        </w:rPr>
        <w:t>24</w:t>
      </w:r>
      <w:r w:rsidRPr="00CB7E54">
        <w:rPr>
          <w:szCs w:val="28"/>
          <w:lang w:val="uk-UA"/>
        </w:rPr>
        <w:t xml:space="preserve"> р.  № _</w:t>
      </w:r>
      <w:r>
        <w:rPr>
          <w:szCs w:val="28"/>
          <w:lang w:val="uk-UA"/>
        </w:rPr>
        <w:t>_</w:t>
      </w:r>
      <w:r w:rsidRPr="00CB7E54">
        <w:rPr>
          <w:szCs w:val="28"/>
          <w:lang w:val="uk-UA"/>
        </w:rPr>
        <w:t>_</w:t>
      </w:r>
    </w:p>
    <w:p w:rsidR="009D1C2B" w:rsidRPr="00CB7E54" w:rsidRDefault="009D1C2B" w:rsidP="009D1C2B">
      <w:pPr>
        <w:rPr>
          <w:szCs w:val="28"/>
          <w:lang w:val="uk-UA"/>
        </w:rPr>
      </w:pPr>
    </w:p>
    <w:p w:rsidR="009D1C2B" w:rsidRPr="00CB7E54" w:rsidRDefault="009D1C2B" w:rsidP="009D1C2B">
      <w:pPr>
        <w:jc w:val="both"/>
        <w:rPr>
          <w:szCs w:val="28"/>
          <w:lang w:val="uk-UA"/>
        </w:rPr>
      </w:pPr>
      <w:r w:rsidRPr="00CB7E54">
        <w:rPr>
          <w:szCs w:val="28"/>
          <w:lang w:val="uk-UA"/>
        </w:rPr>
        <w:t xml:space="preserve">Вчений секретар </w:t>
      </w:r>
      <w:r>
        <w:rPr>
          <w:szCs w:val="28"/>
          <w:lang w:val="uk-UA"/>
        </w:rPr>
        <w:t xml:space="preserve">                        </w:t>
      </w:r>
      <w:proofErr w:type="spellStart"/>
      <w:r>
        <w:rPr>
          <w:szCs w:val="28"/>
          <w:lang w:val="uk-UA"/>
        </w:rPr>
        <w:t>Шабетя</w:t>
      </w:r>
      <w:proofErr w:type="spellEnd"/>
      <w:r>
        <w:rPr>
          <w:szCs w:val="28"/>
          <w:lang w:val="uk-UA"/>
        </w:rPr>
        <w:t xml:space="preserve"> О. М</w:t>
      </w:r>
      <w:r w:rsidRPr="00CB7E54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_______________________</w:t>
      </w:r>
    </w:p>
    <w:p w:rsidR="009D1C2B" w:rsidRPr="00811341" w:rsidRDefault="009D1C2B" w:rsidP="009D1C2B">
      <w:pPr>
        <w:rPr>
          <w:sz w:val="22"/>
          <w:szCs w:val="22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</w:t>
      </w:r>
      <w:r w:rsidRPr="00811341">
        <w:rPr>
          <w:sz w:val="22"/>
          <w:szCs w:val="22"/>
          <w:lang w:val="uk-UA"/>
        </w:rPr>
        <w:t>(підпис)</w:t>
      </w:r>
    </w:p>
    <w:p w:rsidR="009D1C2B" w:rsidRDefault="009D1C2B" w:rsidP="009D1C2B">
      <w:pPr>
        <w:rPr>
          <w:szCs w:val="28"/>
          <w:lang w:val="uk-UA"/>
        </w:rPr>
      </w:pPr>
    </w:p>
    <w:p w:rsidR="009D1C2B" w:rsidRPr="00811341" w:rsidRDefault="001C18DD" w:rsidP="009D1C2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“____” ___________________ 2024</w:t>
      </w:r>
      <w:r w:rsidR="009D1C2B" w:rsidRPr="00853BDF">
        <w:rPr>
          <w:szCs w:val="28"/>
          <w:lang w:val="uk-UA"/>
        </w:rPr>
        <w:t xml:space="preserve"> </w:t>
      </w:r>
      <w:r w:rsidR="009D1C2B">
        <w:rPr>
          <w:szCs w:val="28"/>
          <w:lang w:val="uk-UA"/>
        </w:rPr>
        <w:t>р.</w:t>
      </w:r>
    </w:p>
    <w:p w:rsidR="009D1C2B" w:rsidRDefault="009D1C2B" w:rsidP="009D1C2B">
      <w:pPr>
        <w:rPr>
          <w:szCs w:val="28"/>
          <w:lang w:val="uk-UA"/>
        </w:rPr>
      </w:pPr>
    </w:p>
    <w:p w:rsidR="009D1C2B" w:rsidRDefault="009D1C2B" w:rsidP="009D1C2B">
      <w:pPr>
        <w:rPr>
          <w:szCs w:val="28"/>
          <w:lang w:val="uk-UA"/>
        </w:rPr>
      </w:pPr>
      <w:r>
        <w:rPr>
          <w:szCs w:val="28"/>
          <w:lang w:val="uk-UA"/>
        </w:rPr>
        <w:t>Схвалено методичною комісією за напрямком підготовки (спеціалізації)</w:t>
      </w:r>
    </w:p>
    <w:p w:rsidR="009D1C2B" w:rsidRPr="005B250A" w:rsidRDefault="009D1C2B" w:rsidP="009D1C2B">
      <w:pPr>
        <w:rPr>
          <w:b/>
          <w:szCs w:val="28"/>
          <w:u w:val="single"/>
          <w:lang w:val="uk-UA"/>
        </w:rPr>
      </w:pPr>
      <w:r w:rsidRPr="005B250A">
        <w:rPr>
          <w:b/>
          <w:szCs w:val="28"/>
          <w:u w:val="single"/>
          <w:lang w:val="uk-UA"/>
        </w:rPr>
        <w:t>201 – Агрономія (Селекція і насінництво)</w:t>
      </w:r>
    </w:p>
    <w:p w:rsidR="009D1C2B" w:rsidRPr="00811341" w:rsidRDefault="009D1C2B" w:rsidP="009D1C2B">
      <w:pPr>
        <w:rPr>
          <w:sz w:val="22"/>
          <w:szCs w:val="22"/>
          <w:lang w:val="uk-UA"/>
        </w:rPr>
      </w:pPr>
      <w:r>
        <w:rPr>
          <w:szCs w:val="28"/>
          <w:lang w:val="uk-UA"/>
        </w:rPr>
        <w:t xml:space="preserve">                          </w:t>
      </w:r>
      <w:r w:rsidRPr="00811341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шифр, назва</w:t>
      </w:r>
      <w:r w:rsidRPr="00811341">
        <w:rPr>
          <w:sz w:val="22"/>
          <w:szCs w:val="22"/>
          <w:lang w:val="uk-UA"/>
        </w:rPr>
        <w:t>)</w:t>
      </w:r>
    </w:p>
    <w:p w:rsidR="009D1C2B" w:rsidRDefault="009D1C2B" w:rsidP="009D1C2B">
      <w:pPr>
        <w:rPr>
          <w:szCs w:val="28"/>
          <w:lang w:val="uk-UA"/>
        </w:rPr>
      </w:pPr>
    </w:p>
    <w:p w:rsidR="009D1C2B" w:rsidRDefault="009D1C2B" w:rsidP="009D1C2B">
      <w:pPr>
        <w:rPr>
          <w:szCs w:val="28"/>
          <w:lang w:val="uk-UA"/>
        </w:rPr>
      </w:pPr>
    </w:p>
    <w:p w:rsidR="009D1C2B" w:rsidRPr="00CB7E54" w:rsidRDefault="009D1C2B" w:rsidP="009D1C2B">
      <w:pPr>
        <w:rPr>
          <w:szCs w:val="28"/>
          <w:lang w:val="uk-UA"/>
        </w:rPr>
      </w:pPr>
      <w:r>
        <w:rPr>
          <w:szCs w:val="28"/>
          <w:lang w:val="uk-UA"/>
        </w:rPr>
        <w:t xml:space="preserve">Протокол від </w:t>
      </w:r>
      <w:r w:rsidRPr="00CB7E54">
        <w:rPr>
          <w:szCs w:val="28"/>
          <w:lang w:val="uk-UA"/>
        </w:rPr>
        <w:t>«</w:t>
      </w:r>
      <w:r>
        <w:rPr>
          <w:szCs w:val="28"/>
          <w:lang w:val="uk-UA"/>
        </w:rPr>
        <w:t>_____</w:t>
      </w:r>
      <w:r w:rsidRPr="00CB7E54">
        <w:rPr>
          <w:szCs w:val="28"/>
          <w:lang w:val="uk-UA"/>
        </w:rPr>
        <w:t>»__</w:t>
      </w:r>
      <w:r>
        <w:rPr>
          <w:szCs w:val="28"/>
          <w:lang w:val="uk-UA"/>
        </w:rPr>
        <w:t>________</w:t>
      </w:r>
      <w:r w:rsidRPr="00CB7E54">
        <w:rPr>
          <w:szCs w:val="28"/>
          <w:lang w:val="uk-UA"/>
        </w:rPr>
        <w:t>__20</w:t>
      </w:r>
      <w:r w:rsidR="001C18DD">
        <w:rPr>
          <w:szCs w:val="28"/>
          <w:lang w:val="uk-UA"/>
        </w:rPr>
        <w:t>24</w:t>
      </w:r>
      <w:r w:rsidRPr="00CB7E54">
        <w:rPr>
          <w:szCs w:val="28"/>
          <w:lang w:val="uk-UA"/>
        </w:rPr>
        <w:t xml:space="preserve"> р.  № _</w:t>
      </w:r>
      <w:r>
        <w:rPr>
          <w:szCs w:val="28"/>
          <w:lang w:val="uk-UA"/>
        </w:rPr>
        <w:t>_</w:t>
      </w:r>
      <w:r w:rsidRPr="00CB7E54">
        <w:rPr>
          <w:szCs w:val="28"/>
          <w:lang w:val="uk-UA"/>
        </w:rPr>
        <w:t>_</w:t>
      </w:r>
    </w:p>
    <w:p w:rsidR="009D1C2B" w:rsidRDefault="009D1C2B" w:rsidP="009D1C2B">
      <w:pPr>
        <w:rPr>
          <w:szCs w:val="28"/>
          <w:lang w:val="uk-UA"/>
        </w:rPr>
      </w:pPr>
    </w:p>
    <w:p w:rsidR="009D1C2B" w:rsidRPr="00CB7E54" w:rsidRDefault="009D1C2B" w:rsidP="009D1C2B">
      <w:pPr>
        <w:rPr>
          <w:szCs w:val="28"/>
          <w:lang w:val="uk-UA"/>
        </w:rPr>
      </w:pPr>
      <w:r>
        <w:rPr>
          <w:szCs w:val="28"/>
          <w:lang w:val="uk-UA"/>
        </w:rPr>
        <w:t>Голова методичної комісії _________________________ Кондратенко С.І.</w:t>
      </w:r>
    </w:p>
    <w:p w:rsidR="009D1C2B" w:rsidRDefault="009D1C2B" w:rsidP="009D1C2B">
      <w:pPr>
        <w:jc w:val="center"/>
        <w:rPr>
          <w:lang w:val="uk-UA"/>
        </w:rPr>
      </w:pPr>
    </w:p>
    <w:p w:rsidR="009D1C2B" w:rsidRPr="00CB7E54" w:rsidRDefault="009D1C2B" w:rsidP="009D1C2B">
      <w:pPr>
        <w:jc w:val="center"/>
        <w:rPr>
          <w:lang w:val="uk-UA"/>
        </w:rPr>
      </w:pPr>
    </w:p>
    <w:p w:rsidR="009D1C2B" w:rsidRPr="00CB7E54" w:rsidRDefault="009D1C2B" w:rsidP="009D1C2B">
      <w:pPr>
        <w:ind w:left="5664"/>
        <w:rPr>
          <w:lang w:val="uk-UA"/>
        </w:rPr>
      </w:pPr>
      <w:r w:rsidRPr="00CB7E54">
        <w:rPr>
          <w:lang w:val="uk-UA"/>
        </w:rPr>
        <w:t xml:space="preserve">          </w:t>
      </w:r>
      <w:r w:rsidRPr="00CB7E54">
        <w:rPr>
          <w:lang w:val="uk-UA"/>
        </w:rPr>
        <w:sym w:font="Symbol" w:char="00D3"/>
      </w:r>
      <w:r w:rsidRPr="00CB7E54">
        <w:rPr>
          <w:lang w:val="uk-UA"/>
        </w:rPr>
        <w:t xml:space="preserve"> Інститут овочівництва і </w:t>
      </w:r>
    </w:p>
    <w:p w:rsidR="009D1C2B" w:rsidRPr="00CB7E54" w:rsidRDefault="009D1C2B" w:rsidP="009D1C2B">
      <w:pPr>
        <w:ind w:left="5664"/>
        <w:rPr>
          <w:szCs w:val="28"/>
          <w:lang w:val="uk-UA"/>
        </w:rPr>
      </w:pPr>
      <w:r w:rsidRPr="00CB7E54">
        <w:rPr>
          <w:lang w:val="uk-UA"/>
        </w:rPr>
        <w:t xml:space="preserve">           баштанництва, 20</w:t>
      </w:r>
      <w:r w:rsidR="001C18DD">
        <w:rPr>
          <w:lang w:val="uk-UA"/>
        </w:rPr>
        <w:t>24</w:t>
      </w:r>
      <w:r>
        <w:rPr>
          <w:lang w:val="uk-UA"/>
        </w:rPr>
        <w:t xml:space="preserve"> </w:t>
      </w:r>
      <w:r w:rsidRPr="00CB7E54">
        <w:rPr>
          <w:lang w:val="uk-UA"/>
        </w:rPr>
        <w:t xml:space="preserve"> р.</w:t>
      </w:r>
    </w:p>
    <w:p w:rsidR="009D1C2B" w:rsidRPr="00853BDF" w:rsidRDefault="009D1C2B" w:rsidP="009D1C2B">
      <w:pPr>
        <w:ind w:left="425" w:hanging="425"/>
        <w:jc w:val="center"/>
        <w:rPr>
          <w:rFonts w:ascii="Times New Roman Полужирный" w:hAnsi="Times New Roman Полужирный"/>
          <w:b/>
          <w:bCs/>
          <w:caps/>
          <w:szCs w:val="28"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1.</w:t>
      </w:r>
      <w:r>
        <w:rPr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Опис навчальної дисципліни </w:t>
      </w:r>
      <w:r w:rsidRPr="00FB4D49">
        <w:rPr>
          <w:rFonts w:ascii="Times New Roman Полужирный" w:hAnsi="Times New Roman Полужирный"/>
          <w:b/>
          <w:caps/>
          <w:szCs w:val="28"/>
          <w:lang w:val="uk-UA"/>
        </w:rPr>
        <w:t>«Сільськогосподарська біотехноло</w:t>
      </w:r>
      <w:r>
        <w:rPr>
          <w:rFonts w:ascii="Times New Roman Полужирный" w:hAnsi="Times New Roman Полужирный"/>
          <w:b/>
          <w:caps/>
          <w:szCs w:val="28"/>
          <w:lang w:val="uk-UA"/>
        </w:rPr>
        <w:t xml:space="preserve">гія овочевих і баштанних </w:t>
      </w:r>
      <w:r w:rsidRPr="00853BDF">
        <w:rPr>
          <w:b/>
          <w:spacing w:val="-2"/>
          <w:szCs w:val="28"/>
          <w:lang w:val="uk-UA"/>
        </w:rPr>
        <w:t>ВИДІВ РОСЛИН</w:t>
      </w:r>
      <w:r w:rsidRPr="00853BDF">
        <w:rPr>
          <w:rFonts w:ascii="Times New Roman Полужирный" w:hAnsi="Times New Roman Полужирный"/>
          <w:b/>
          <w:caps/>
          <w:szCs w:val="28"/>
          <w:lang w:val="uk-UA"/>
        </w:rPr>
        <w:t>»</w:t>
      </w:r>
    </w:p>
    <w:p w:rsidR="009D1C2B" w:rsidRPr="00853BDF" w:rsidRDefault="009D1C2B" w:rsidP="009D1C2B">
      <w:pPr>
        <w:ind w:left="425" w:hanging="425"/>
        <w:jc w:val="center"/>
        <w:rPr>
          <w:bCs/>
          <w:szCs w:val="28"/>
          <w:lang w:val="uk-UA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454"/>
      </w:tblGrid>
      <w:tr w:rsidR="009D1C2B" w:rsidRPr="00930751" w:rsidTr="00DA1D5D">
        <w:tc>
          <w:tcPr>
            <w:tcW w:w="5000" w:type="pct"/>
            <w:gridSpan w:val="2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930751">
              <w:rPr>
                <w:rFonts w:eastAsia="Calibri"/>
                <w:b/>
                <w:szCs w:val="28"/>
                <w:lang w:val="uk-UA"/>
              </w:rPr>
              <w:t>Галузь знань, напрям  підготовки, освітній рівень</w:t>
            </w:r>
          </w:p>
          <w:p w:rsidR="009D1C2B" w:rsidRPr="00930751" w:rsidRDefault="009D1C2B" w:rsidP="00DA1D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b/>
                <w:sz w:val="36"/>
                <w:szCs w:val="36"/>
                <w:highlight w:val="green"/>
                <w:lang w:val="uk-UA"/>
              </w:rPr>
            </w:pPr>
            <w:r w:rsidRPr="00930751">
              <w:rPr>
                <w:lang w:val="uk-UA"/>
              </w:rPr>
              <w:t>Галузь знань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b/>
                <w:sz w:val="36"/>
                <w:szCs w:val="36"/>
                <w:highlight w:val="green"/>
                <w:lang w:val="uk-UA"/>
              </w:rPr>
            </w:pPr>
            <w:r w:rsidRPr="00930751">
              <w:rPr>
                <w:szCs w:val="28"/>
                <w:lang w:val="uk-UA"/>
              </w:rPr>
              <w:t>20 «Аграрні науки та продовольство»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szCs w:val="28"/>
                <w:highlight w:val="green"/>
                <w:lang w:val="uk-UA"/>
              </w:rPr>
            </w:pPr>
            <w:proofErr w:type="spellStart"/>
            <w:r w:rsidRPr="00930751">
              <w:rPr>
                <w:szCs w:val="28"/>
                <w:lang w:val="uk-UA"/>
              </w:rPr>
              <w:t>Освітньо-науковий</w:t>
            </w:r>
            <w:proofErr w:type="spellEnd"/>
            <w:r w:rsidRPr="00930751">
              <w:rPr>
                <w:szCs w:val="28"/>
                <w:lang w:val="uk-UA"/>
              </w:rPr>
              <w:t xml:space="preserve"> рівень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szCs w:val="28"/>
                <w:highlight w:val="green"/>
                <w:lang w:val="uk-UA"/>
              </w:rPr>
            </w:pPr>
            <w:r w:rsidRPr="00930751">
              <w:rPr>
                <w:szCs w:val="28"/>
                <w:lang w:val="uk-UA"/>
              </w:rPr>
              <w:t>Третій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jc w:val="both"/>
              <w:rPr>
                <w:bCs/>
                <w:szCs w:val="28"/>
                <w:lang w:val="uk-UA"/>
              </w:rPr>
            </w:pPr>
            <w:r w:rsidRPr="00930751">
              <w:rPr>
                <w:bCs/>
                <w:szCs w:val="28"/>
                <w:lang w:val="uk-UA"/>
              </w:rPr>
              <w:t xml:space="preserve">Освітній ступінь 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bCs/>
                <w:szCs w:val="28"/>
                <w:lang w:val="uk-UA"/>
              </w:rPr>
            </w:pPr>
            <w:r w:rsidRPr="00930751">
              <w:rPr>
                <w:bCs/>
                <w:szCs w:val="28"/>
                <w:lang w:val="uk-UA"/>
              </w:rPr>
              <w:t>Доктор філософії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jc w:val="both"/>
              <w:rPr>
                <w:bCs/>
                <w:szCs w:val="28"/>
                <w:lang w:val="uk-UA"/>
              </w:rPr>
            </w:pPr>
            <w:r w:rsidRPr="00930751">
              <w:rPr>
                <w:bCs/>
                <w:szCs w:val="28"/>
                <w:lang w:val="uk-UA"/>
              </w:rPr>
              <w:t xml:space="preserve">Спеціальність 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bCs/>
                <w:szCs w:val="28"/>
                <w:lang w:val="uk-UA"/>
              </w:rPr>
            </w:pPr>
            <w:r w:rsidRPr="00930751">
              <w:rPr>
                <w:szCs w:val="28"/>
                <w:lang w:val="uk-UA"/>
              </w:rPr>
              <w:t>201 «Агрономія»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 w:rsidRPr="00930751">
              <w:rPr>
                <w:bCs/>
                <w:szCs w:val="28"/>
                <w:lang w:val="uk-UA"/>
              </w:rPr>
              <w:t>Освітньо-наукова</w:t>
            </w:r>
            <w:proofErr w:type="spellEnd"/>
            <w:r w:rsidRPr="00930751">
              <w:rPr>
                <w:bCs/>
                <w:szCs w:val="28"/>
                <w:lang w:val="uk-UA"/>
              </w:rPr>
              <w:t xml:space="preserve"> програма 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szCs w:val="28"/>
                <w:lang w:val="uk-UA"/>
              </w:rPr>
            </w:pPr>
            <w:r w:rsidRPr="00930751">
              <w:rPr>
                <w:szCs w:val="28"/>
                <w:lang w:val="uk-UA"/>
              </w:rPr>
              <w:t>«Агрономія»</w:t>
            </w:r>
          </w:p>
        </w:tc>
      </w:tr>
      <w:tr w:rsidR="009D1C2B" w:rsidRPr="00930751" w:rsidTr="00DA1D5D">
        <w:tc>
          <w:tcPr>
            <w:tcW w:w="5000" w:type="pct"/>
            <w:gridSpan w:val="2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930751">
              <w:rPr>
                <w:rFonts w:eastAsia="Calibri"/>
                <w:b/>
                <w:szCs w:val="28"/>
                <w:lang w:val="uk-UA"/>
              </w:rPr>
              <w:t>Характеристика навчальної дисципліни</w:t>
            </w:r>
          </w:p>
          <w:p w:rsidR="009D1C2B" w:rsidRPr="00930751" w:rsidRDefault="009D1C2B" w:rsidP="00DA1D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jc w:val="both"/>
              <w:rPr>
                <w:bCs/>
                <w:szCs w:val="28"/>
                <w:lang w:val="uk-UA"/>
              </w:rPr>
            </w:pPr>
            <w:r w:rsidRPr="00930751">
              <w:rPr>
                <w:bCs/>
                <w:szCs w:val="28"/>
                <w:lang w:val="uk-UA"/>
              </w:rPr>
              <w:t>Вид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szCs w:val="28"/>
                <w:lang w:val="uk-UA"/>
              </w:rPr>
            </w:pPr>
            <w:r w:rsidRPr="00930751">
              <w:rPr>
                <w:szCs w:val="28"/>
                <w:lang w:val="uk-UA"/>
              </w:rPr>
              <w:t>Обов’язкова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Загальна  кількість годин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692B63" w:rsidP="00DA1D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Кількість кредитів ECTS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692B63" w:rsidP="00DA1D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 xml:space="preserve">Форма контролю </w:t>
            </w:r>
          </w:p>
        </w:tc>
        <w:tc>
          <w:tcPr>
            <w:tcW w:w="2374" w:type="pct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Залік</w:t>
            </w:r>
          </w:p>
        </w:tc>
      </w:tr>
      <w:tr w:rsidR="009D1C2B" w:rsidRPr="00930751" w:rsidTr="00DA1D5D">
        <w:tc>
          <w:tcPr>
            <w:tcW w:w="5000" w:type="pct"/>
            <w:gridSpan w:val="2"/>
            <w:shd w:val="clear" w:color="auto" w:fill="auto"/>
          </w:tcPr>
          <w:p w:rsidR="009D1C2B" w:rsidRPr="00930751" w:rsidRDefault="009D1C2B" w:rsidP="00DA1D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930751">
              <w:rPr>
                <w:rFonts w:eastAsia="Calibri"/>
                <w:b/>
                <w:szCs w:val="28"/>
                <w:lang w:val="uk-UA"/>
              </w:rPr>
              <w:t xml:space="preserve">Показники навчальної дисципліни для денної та вечірньої форм </w:t>
            </w:r>
          </w:p>
          <w:p w:rsidR="009D1C2B" w:rsidRPr="00930751" w:rsidRDefault="009D1C2B" w:rsidP="00DA1D5D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Рік підготовки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1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Семестр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 xml:space="preserve">Змістовних </w:t>
            </w:r>
            <w:proofErr w:type="spellStart"/>
            <w:r w:rsidRPr="00930751">
              <w:rPr>
                <w:rFonts w:eastAsia="Calibri"/>
                <w:szCs w:val="28"/>
                <w:lang w:val="uk-UA"/>
              </w:rPr>
              <w:t>модулей</w:t>
            </w:r>
            <w:proofErr w:type="spellEnd"/>
          </w:p>
        </w:tc>
        <w:tc>
          <w:tcPr>
            <w:tcW w:w="2374" w:type="pct"/>
            <w:shd w:val="clear" w:color="auto" w:fill="auto"/>
          </w:tcPr>
          <w:p w:rsidR="009D1C2B" w:rsidRPr="003B00B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Лекційні заняття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080892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11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Семінарські заняття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3B00B4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9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Лабораторні/практичні заняття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3B00B4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10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>Самостійна робота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3B00B4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10</w:t>
            </w:r>
          </w:p>
        </w:tc>
      </w:tr>
      <w:tr w:rsidR="009D1C2B" w:rsidRPr="00930751" w:rsidTr="00DA1D5D">
        <w:tc>
          <w:tcPr>
            <w:tcW w:w="2626" w:type="pct"/>
            <w:shd w:val="clear" w:color="auto" w:fill="auto"/>
          </w:tcPr>
          <w:p w:rsidR="009D1C2B" w:rsidRPr="00930751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930751">
              <w:rPr>
                <w:rFonts w:eastAsia="Calibri"/>
                <w:szCs w:val="28"/>
                <w:lang w:val="uk-UA"/>
              </w:rPr>
              <w:t xml:space="preserve">Кількість тижневих годин </w:t>
            </w:r>
          </w:p>
        </w:tc>
        <w:tc>
          <w:tcPr>
            <w:tcW w:w="2374" w:type="pct"/>
            <w:shd w:val="clear" w:color="auto" w:fill="auto"/>
          </w:tcPr>
          <w:p w:rsidR="009D1C2B" w:rsidRPr="003B00B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3B00B4">
              <w:rPr>
                <w:rFonts w:eastAsia="Calibri"/>
                <w:szCs w:val="28"/>
                <w:lang w:val="uk-UA"/>
              </w:rPr>
              <w:t>4</w:t>
            </w:r>
          </w:p>
        </w:tc>
      </w:tr>
    </w:tbl>
    <w:p w:rsidR="009D1C2B" w:rsidRDefault="009D1C2B" w:rsidP="009D1C2B">
      <w:pPr>
        <w:jc w:val="both"/>
        <w:rPr>
          <w:rFonts w:eastAsia="Calibri"/>
          <w:bCs/>
          <w:szCs w:val="28"/>
          <w:lang w:val="uk-UA"/>
        </w:rPr>
      </w:pPr>
    </w:p>
    <w:p w:rsidR="009D1C2B" w:rsidRPr="007B37C4" w:rsidRDefault="009D1C2B" w:rsidP="009D1C2B">
      <w:pPr>
        <w:jc w:val="both"/>
        <w:rPr>
          <w:rFonts w:eastAsia="Calibri"/>
          <w:szCs w:val="28"/>
          <w:lang w:val="uk-UA"/>
        </w:rPr>
      </w:pPr>
      <w:r w:rsidRPr="007B37C4">
        <w:rPr>
          <w:rFonts w:eastAsia="Calibri"/>
          <w:bCs/>
          <w:szCs w:val="28"/>
          <w:lang w:val="uk-UA"/>
        </w:rPr>
        <w:t>Примітка</w:t>
      </w:r>
      <w:r w:rsidRPr="007B37C4">
        <w:rPr>
          <w:rFonts w:eastAsia="Calibri"/>
          <w:szCs w:val="28"/>
          <w:lang w:val="uk-UA"/>
        </w:rPr>
        <w:t xml:space="preserve">. </w:t>
      </w:r>
    </w:p>
    <w:p w:rsidR="009D1C2B" w:rsidRPr="007B37C4" w:rsidRDefault="009D1C2B" w:rsidP="009D1C2B">
      <w:pPr>
        <w:jc w:val="both"/>
        <w:rPr>
          <w:rFonts w:eastAsia="Calibri"/>
          <w:i/>
          <w:szCs w:val="28"/>
          <w:lang w:val="uk-UA"/>
        </w:rPr>
      </w:pPr>
      <w:r w:rsidRPr="007B37C4">
        <w:rPr>
          <w:rFonts w:eastAsia="Calibri"/>
          <w:i/>
          <w:szCs w:val="28"/>
          <w:lang w:val="uk-UA"/>
        </w:rPr>
        <w:t>Співвідношення між кількістю годин аудиторних занять і кількістю годин для самостійної та індив</w:t>
      </w:r>
      <w:r w:rsidR="00692B63">
        <w:rPr>
          <w:rFonts w:eastAsia="Calibri"/>
          <w:i/>
          <w:szCs w:val="28"/>
          <w:lang w:val="uk-UA"/>
        </w:rPr>
        <w:t xml:space="preserve">ідуальної роботи становить </w:t>
      </w:r>
      <w:r w:rsidR="00DA1D5D" w:rsidRPr="00DA1D5D">
        <w:rPr>
          <w:rFonts w:eastAsia="Calibri"/>
          <w:i/>
          <w:szCs w:val="28"/>
          <w:lang w:val="uk-UA"/>
        </w:rPr>
        <w:t>50/5</w:t>
      </w:r>
      <w:r w:rsidR="00CB3008" w:rsidRPr="00DA1D5D">
        <w:rPr>
          <w:rFonts w:eastAsia="Calibri"/>
          <w:i/>
          <w:szCs w:val="28"/>
          <w:lang w:val="uk-UA"/>
        </w:rPr>
        <w:t>0</w:t>
      </w:r>
      <w:r w:rsidRPr="00DA1D5D">
        <w:rPr>
          <w:rFonts w:eastAsia="Calibri"/>
          <w:i/>
          <w:szCs w:val="28"/>
          <w:lang w:val="uk-UA"/>
        </w:rPr>
        <w:t>.</w:t>
      </w:r>
    </w:p>
    <w:p w:rsidR="009D1C2B" w:rsidRDefault="009D1C2B" w:rsidP="009D1C2B">
      <w:pPr>
        <w:ind w:left="425" w:hanging="425"/>
        <w:jc w:val="center"/>
        <w:rPr>
          <w:lang w:val="uk-UA"/>
        </w:rPr>
      </w:pPr>
    </w:p>
    <w:p w:rsidR="009D1C2B" w:rsidRDefault="009D1C2B" w:rsidP="009D1C2B">
      <w:pPr>
        <w:tabs>
          <w:tab w:val="left" w:pos="390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2. МЕТА ТА ЗАВДАННЯ НАВЧАЛЬНОЇ ДИСЦИПЛІНИ</w:t>
      </w:r>
    </w:p>
    <w:p w:rsidR="009D1C2B" w:rsidRPr="00853BDF" w:rsidRDefault="009D1C2B" w:rsidP="009D1C2B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9D1C2B" w:rsidRPr="00BA4E34" w:rsidRDefault="009D1C2B" w:rsidP="009D1C2B">
      <w:pPr>
        <w:tabs>
          <w:tab w:val="left" w:pos="284"/>
          <w:tab w:val="left" w:pos="567"/>
        </w:tabs>
        <w:ind w:firstLine="680"/>
        <w:jc w:val="both"/>
        <w:rPr>
          <w:lang w:val="uk-UA"/>
        </w:rPr>
      </w:pPr>
      <w:r w:rsidRPr="009046A1">
        <w:rPr>
          <w:spacing w:val="-2"/>
          <w:szCs w:val="28"/>
          <w:lang w:val="uk-UA"/>
        </w:rPr>
        <w:t>2.1.</w:t>
      </w:r>
      <w:r w:rsidRPr="009046A1">
        <w:rPr>
          <w:i/>
          <w:spacing w:val="-2"/>
          <w:szCs w:val="28"/>
          <w:lang w:val="uk-UA"/>
        </w:rPr>
        <w:t xml:space="preserve"> </w:t>
      </w:r>
      <w:r w:rsidRPr="009046A1">
        <w:rPr>
          <w:spacing w:val="-2"/>
          <w:szCs w:val="28"/>
          <w:lang w:val="uk-UA"/>
        </w:rPr>
        <w:t>Метою викладання навчальної дисципліни професійної підготовки “</w:t>
      </w:r>
      <w:r w:rsidRPr="00853BDF">
        <w:rPr>
          <w:rFonts w:ascii="Times New Roman Полужирный" w:hAnsi="Times New Roman Полужирный"/>
          <w:b/>
          <w:i/>
          <w:caps/>
          <w:szCs w:val="28"/>
          <w:lang w:val="uk-UA"/>
        </w:rPr>
        <w:t xml:space="preserve">Сільськогосподарська біотехнологія овочевих і баштанних </w:t>
      </w:r>
      <w:r w:rsidRPr="00853BDF">
        <w:rPr>
          <w:b/>
          <w:i/>
          <w:spacing w:val="-2"/>
          <w:szCs w:val="28"/>
          <w:lang w:val="uk-UA"/>
        </w:rPr>
        <w:t>ВИДІВ РОСЛИН</w:t>
      </w:r>
      <w:r w:rsidRPr="009046A1">
        <w:rPr>
          <w:spacing w:val="-2"/>
          <w:szCs w:val="28"/>
          <w:lang w:val="uk-UA"/>
        </w:rPr>
        <w:t xml:space="preserve">” є формування у здобувача наукового ступеня доктора філософії </w:t>
      </w:r>
      <w:r w:rsidRPr="009046A1">
        <w:rPr>
          <w:lang w:val="uk-UA"/>
        </w:rPr>
        <w:t xml:space="preserve">системи фундаментальних знань про </w:t>
      </w:r>
      <w:r>
        <w:rPr>
          <w:rFonts w:eastAsia="Calibri"/>
          <w:spacing w:val="-2"/>
          <w:szCs w:val="28"/>
          <w:lang w:val="uk-UA"/>
        </w:rPr>
        <w:t xml:space="preserve">шляхи вирішення комплексної проблеми щодо підвищення в умовах глобальної зміни клімату ефективності селекції і насінництва овочевих і баштанних культур за рахунок використання </w:t>
      </w:r>
      <w:r>
        <w:rPr>
          <w:lang w:val="uk-UA"/>
        </w:rPr>
        <w:t xml:space="preserve">безпечних для довкілля </w:t>
      </w:r>
      <w:r>
        <w:rPr>
          <w:rFonts w:eastAsia="Calibri"/>
          <w:spacing w:val="-2"/>
          <w:szCs w:val="28"/>
          <w:lang w:val="uk-UA"/>
        </w:rPr>
        <w:t xml:space="preserve">методів </w:t>
      </w:r>
      <w:r w:rsidRPr="0051712F">
        <w:rPr>
          <w:lang w:val="uk-UA"/>
        </w:rPr>
        <w:t>сільськогосподарської біотехнології</w:t>
      </w:r>
      <w:r>
        <w:rPr>
          <w:lang w:val="uk-UA"/>
        </w:rPr>
        <w:t xml:space="preserve">. </w:t>
      </w:r>
      <w:r w:rsidRPr="009046A1">
        <w:rPr>
          <w:lang w:val="uk-UA"/>
        </w:rPr>
        <w:t xml:space="preserve">Це допоможе </w:t>
      </w:r>
      <w:r>
        <w:rPr>
          <w:lang w:val="uk-UA"/>
        </w:rPr>
        <w:t xml:space="preserve">здобувачу наукового ступеня доктора філософії </w:t>
      </w:r>
      <w:r w:rsidRPr="009046A1">
        <w:rPr>
          <w:lang w:val="uk-UA"/>
        </w:rPr>
        <w:t>отримати кваліфікаційну підготовку для здійснення професійної діяльності за спеціальністю на високому рівні</w:t>
      </w:r>
      <w:r w:rsidRPr="00BA4E34">
        <w:rPr>
          <w:lang w:val="uk-UA"/>
        </w:rPr>
        <w:t>.</w:t>
      </w:r>
    </w:p>
    <w:p w:rsidR="009D1C2B" w:rsidRDefault="009D1C2B" w:rsidP="009D1C2B">
      <w:pPr>
        <w:ind w:left="425" w:hanging="425"/>
        <w:jc w:val="center"/>
        <w:rPr>
          <w:lang w:val="uk-UA"/>
        </w:rPr>
      </w:pPr>
    </w:p>
    <w:p w:rsidR="009D1C2B" w:rsidRDefault="009D1C2B" w:rsidP="009D1C2B">
      <w:pPr>
        <w:ind w:left="425" w:hanging="425"/>
        <w:jc w:val="center"/>
        <w:rPr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ind w:firstLine="680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lastRenderedPageBreak/>
        <w:t xml:space="preserve">2.2. Основні завдання навчальної дисципліни професійної підготовки </w:t>
      </w:r>
      <w:r w:rsidRPr="00042405">
        <w:rPr>
          <w:spacing w:val="-2"/>
          <w:szCs w:val="28"/>
          <w:lang w:val="uk-UA"/>
        </w:rPr>
        <w:t>“</w:t>
      </w:r>
      <w:r w:rsidRPr="00042405">
        <w:rPr>
          <w:rFonts w:ascii="Times New Roman Полужирный" w:hAnsi="Times New Roman Полужирный"/>
          <w:i/>
          <w:szCs w:val="28"/>
          <w:lang w:val="uk-UA"/>
        </w:rPr>
        <w:t xml:space="preserve">Сільськогосподарська біотехнологія овочевих і баштанних </w:t>
      </w:r>
      <w:r w:rsidRPr="00042405">
        <w:rPr>
          <w:i/>
          <w:spacing w:val="-2"/>
          <w:szCs w:val="28"/>
          <w:lang w:val="uk-UA"/>
        </w:rPr>
        <w:t>ВИДІВ</w:t>
      </w:r>
      <w:r w:rsidRPr="009046A1">
        <w:rPr>
          <w:spacing w:val="-2"/>
          <w:szCs w:val="28"/>
          <w:lang w:val="uk-UA"/>
        </w:rPr>
        <w:t>”</w:t>
      </w:r>
      <w:r>
        <w:rPr>
          <w:spacing w:val="-2"/>
          <w:szCs w:val="28"/>
          <w:lang w:val="uk-UA"/>
        </w:rPr>
        <w:t xml:space="preserve"> спрямовані на формування у здобувача (аспіранта) вмінь і навичок до </w:t>
      </w:r>
      <w:r>
        <w:rPr>
          <w:szCs w:val="28"/>
          <w:lang w:val="uk-UA"/>
        </w:rPr>
        <w:t xml:space="preserve">засвоєння нових концепцій, розуміння теоретичних і практичних проблем інтенсифікації селекції і насінництва для вирішення яких ефективним є застосування біотехнологічних методів, формування системи знань щодо для прискореного створення і розмноження нових, генетично удосконалених генотипів овочевих і баштанних рослин, безпечних для навколишньої середовища, </w:t>
      </w:r>
      <w:r>
        <w:rPr>
          <w:spacing w:val="-2"/>
          <w:szCs w:val="28"/>
          <w:lang w:val="uk-UA"/>
        </w:rPr>
        <w:t xml:space="preserve">формування наукових узагальнень, оволодіння правилами і засобами представлення одержаних результатів науково-дослідної роботи до висвітлення у науковій періодиці та під час написання дисертаційної роботи. </w:t>
      </w:r>
    </w:p>
    <w:p w:rsidR="009D1C2B" w:rsidRPr="009F60E5" w:rsidRDefault="009D1C2B" w:rsidP="009D1C2B">
      <w:pPr>
        <w:ind w:firstLine="680"/>
        <w:jc w:val="both"/>
        <w:rPr>
          <w:spacing w:val="-2"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ind w:firstLine="680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2.3. Згідно з вимогами навчальної дисципліни здобувач наукового ступеня доктора філософії (аспірант) повинен:</w:t>
      </w:r>
    </w:p>
    <w:p w:rsidR="009D1C2B" w:rsidRPr="00B012B7" w:rsidRDefault="009D1C2B" w:rsidP="009D1C2B">
      <w:pPr>
        <w:tabs>
          <w:tab w:val="left" w:pos="284"/>
          <w:tab w:val="left" w:pos="567"/>
        </w:tabs>
        <w:ind w:firstLine="680"/>
        <w:jc w:val="both"/>
        <w:rPr>
          <w:b/>
          <w:szCs w:val="28"/>
          <w:lang w:val="uk-UA"/>
        </w:rPr>
      </w:pPr>
      <w:r w:rsidRPr="00B012B7">
        <w:rPr>
          <w:b/>
          <w:szCs w:val="28"/>
          <w:lang w:val="uk-UA"/>
        </w:rPr>
        <w:t xml:space="preserve">знати: </w:t>
      </w:r>
    </w:p>
    <w:p w:rsidR="009D1C2B" w:rsidRPr="008A5E8F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 w:rsidRPr="008A5E8F">
        <w:rPr>
          <w:szCs w:val="28"/>
          <w:lang w:val="uk-UA"/>
        </w:rPr>
        <w:t xml:space="preserve">- теоретичні основи використання в селекції овочевих і баштанних видів рослин нових </w:t>
      </w:r>
      <w:r w:rsidRPr="008A5E8F">
        <w:rPr>
          <w:color w:val="333333"/>
          <w:shd w:val="clear" w:color="auto" w:fill="FFFFFF"/>
          <w:lang w:val="uk-UA"/>
        </w:rPr>
        <w:t>біотехнологічних методів, які доповнюють традиційні селекційні інструменти і відкривають додаткові можливості для покращення селекції рослин;</w:t>
      </w:r>
    </w:p>
    <w:p w:rsidR="009D1C2B" w:rsidRPr="008A5E8F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 w:rsidRPr="008A5E8F">
        <w:rPr>
          <w:szCs w:val="28"/>
          <w:lang w:val="uk-UA"/>
        </w:rPr>
        <w:t>- концепції та підходи щодо раціонального застосування різних біотехнологічних методів у вирішенні продовольчої безпеки людства;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 w:rsidRPr="008A5E8F">
        <w:rPr>
          <w:szCs w:val="28"/>
          <w:lang w:val="uk-UA"/>
        </w:rPr>
        <w:t xml:space="preserve">- </w:t>
      </w:r>
      <w:proofErr w:type="spellStart"/>
      <w:r w:rsidRPr="008A5E8F">
        <w:rPr>
          <w:szCs w:val="28"/>
          <w:lang w:val="uk-UA"/>
        </w:rPr>
        <w:t>еколого-генетичні</w:t>
      </w:r>
      <w:proofErr w:type="spellEnd"/>
      <w:r w:rsidRPr="008A5E8F">
        <w:rPr>
          <w:szCs w:val="28"/>
          <w:lang w:val="uk-UA"/>
        </w:rPr>
        <w:t xml:space="preserve"> особливості стійкості рослин до біотичних стресів, типи стійкості та генетичну природу стійкості рослин проти біотичних і абіотичних факторів навколишнього середовища.</w:t>
      </w:r>
      <w:r>
        <w:rPr>
          <w:szCs w:val="28"/>
          <w:lang w:val="uk-UA"/>
        </w:rPr>
        <w:t xml:space="preserve"> 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- практичні підходи щодо диференціації та виділення ефективних джерел і донорів з тривалим проявом ознак стійкості для використання у селекції;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практичні прийоми застосування в селекційній практиці біотехнологій прискореного створення в культурі </w:t>
      </w:r>
      <w:r w:rsidRPr="008A5E8F">
        <w:rPr>
          <w:i/>
          <w:szCs w:val="28"/>
          <w:lang w:val="en-US"/>
        </w:rPr>
        <w:t>in</w:t>
      </w:r>
      <w:r w:rsidRPr="008A5E8F">
        <w:rPr>
          <w:i/>
          <w:szCs w:val="28"/>
          <w:lang w:val="uk-UA"/>
        </w:rPr>
        <w:t xml:space="preserve"> </w:t>
      </w:r>
      <w:r w:rsidRPr="008A5E8F">
        <w:rPr>
          <w:i/>
          <w:szCs w:val="28"/>
          <w:lang w:val="en-US"/>
        </w:rPr>
        <w:t>vitro</w:t>
      </w:r>
      <w:r w:rsidRPr="008A5E8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подвоєних гаплоїдів, нових мутантних форм, віддалених гібридів, </w:t>
      </w:r>
      <w:proofErr w:type="spellStart"/>
      <w:r>
        <w:rPr>
          <w:szCs w:val="28"/>
          <w:lang w:val="uk-UA"/>
        </w:rPr>
        <w:t>тетраплоїдних</w:t>
      </w:r>
      <w:proofErr w:type="spellEnd"/>
      <w:r>
        <w:rPr>
          <w:szCs w:val="28"/>
          <w:lang w:val="uk-UA"/>
        </w:rPr>
        <w:t xml:space="preserve"> форм та ін., направлених на прискорене створення </w:t>
      </w:r>
      <w:proofErr w:type="spellStart"/>
      <w:r>
        <w:rPr>
          <w:szCs w:val="28"/>
          <w:lang w:val="uk-UA"/>
        </w:rPr>
        <w:t>конкурентноздатного</w:t>
      </w:r>
      <w:proofErr w:type="spellEnd"/>
      <w:r>
        <w:rPr>
          <w:szCs w:val="28"/>
          <w:lang w:val="uk-UA"/>
        </w:rPr>
        <w:t xml:space="preserve"> лінійного селекційного матеріалу;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стандартизовані протоколи молекулярно-генетичної ідентифікації генотипів овочевих і баштанних культур;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екологічні та економічна доцільність застосування методів біотехнології;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методи виявлення зв’язку між біологічними ознаками, методи порівняння двох і більше сукупностей;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знати і застосовувати на практиці принципи білетики;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szCs w:val="28"/>
          <w:lang w:val="uk-UA"/>
        </w:rPr>
      </w:pPr>
      <w:r w:rsidRPr="00B30356">
        <w:rPr>
          <w:b/>
          <w:i/>
          <w:szCs w:val="28"/>
          <w:lang w:val="uk-UA"/>
        </w:rPr>
        <w:t>уміти</w:t>
      </w:r>
      <w:r w:rsidRPr="00B30356">
        <w:rPr>
          <w:b/>
          <w:szCs w:val="28"/>
          <w:lang w:val="uk-UA"/>
        </w:rPr>
        <w:t xml:space="preserve">: </w:t>
      </w:r>
    </w:p>
    <w:p w:rsidR="009D1C2B" w:rsidRPr="0020646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 w:rsidRPr="0020646B">
        <w:rPr>
          <w:szCs w:val="28"/>
          <w:lang w:val="uk-UA"/>
        </w:rPr>
        <w:t xml:space="preserve">- застосовувати отримані знання та розуміння для вирішення проблем сучасної агрономії; 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- володіти інформацією стосовно сучасного стану і тенденцій розвитку методів сільськогосподарської біотехнології, метою використання яких є удосконалення і прискорення селекційного процесу;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- обирати адекватні методи біотехнологічні для ефективного вирішення конкретних науково-практичних задач у селекційному процесі і виробництві для створення, ідентифікації і розмноження селекційного матеріалу;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застосовувати методи </w:t>
      </w:r>
      <w:r w:rsidRPr="00FF03F7">
        <w:rPr>
          <w:szCs w:val="28"/>
          <w:lang w:val="uk-UA"/>
        </w:rPr>
        <w:t>статистичного аналізу для оцінки вихідного матеріалу;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FF03F7">
        <w:rPr>
          <w:szCs w:val="28"/>
          <w:lang w:val="uk-UA"/>
        </w:rPr>
        <w:t>проводити індивідуальний і масовий добір вихідного матеріалу за комплексом господарсько-цінних ознак та показниками адаптивності до різних стресових чинників навколишнього середовища;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планувати біотехнологічні процеси, збагачуючі їх новими методами під час роботи із овочевими і баштанними видами рослин;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працювати з науково-методичною та довідково-інформаційною літературою з питань молекулярної біології, імунології, клітинних технологій  овочевих і баштанних видів рослин;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- здатність інтерпретувати дані, отримані в результаті наукового дослідження і зіставляти виявлені факти з сучасними концепціями, гіпотезами та теоріями.</w:t>
      </w:r>
    </w:p>
    <w:p w:rsidR="009D1C2B" w:rsidRDefault="009D1C2B" w:rsidP="009D1C2B">
      <w:pPr>
        <w:ind w:firstLine="680"/>
        <w:jc w:val="both"/>
        <w:rPr>
          <w:lang w:val="uk-UA"/>
        </w:rPr>
      </w:pPr>
    </w:p>
    <w:p w:rsidR="009D1C2B" w:rsidRPr="000D209E" w:rsidRDefault="009D1C2B" w:rsidP="009D1C2B">
      <w:pPr>
        <w:tabs>
          <w:tab w:val="left" w:pos="284"/>
          <w:tab w:val="left" w:pos="567"/>
        </w:tabs>
        <w:ind w:firstLine="680"/>
        <w:jc w:val="both"/>
        <w:rPr>
          <w:spacing w:val="-2"/>
          <w:szCs w:val="28"/>
          <w:lang w:val="uk-UA"/>
        </w:rPr>
      </w:pPr>
      <w:r w:rsidRPr="00136170">
        <w:rPr>
          <w:spacing w:val="-2"/>
          <w:szCs w:val="28"/>
          <w:lang w:val="uk-UA"/>
        </w:rPr>
        <w:t xml:space="preserve">На вивчення загальної дисципліни </w:t>
      </w:r>
      <w:r w:rsidRPr="000D209E">
        <w:rPr>
          <w:spacing w:val="-2"/>
          <w:szCs w:val="28"/>
          <w:lang w:val="uk-UA"/>
        </w:rPr>
        <w:t>“</w:t>
      </w:r>
      <w:r w:rsidRPr="00853BDF">
        <w:rPr>
          <w:rFonts w:ascii="Times New Roman Полужирный" w:hAnsi="Times New Roman Полужирный"/>
          <w:b/>
          <w:i/>
          <w:caps/>
          <w:szCs w:val="28"/>
          <w:lang w:val="uk-UA"/>
        </w:rPr>
        <w:t xml:space="preserve">Сільськогосподарська біотехнологія овочевих і баштанних </w:t>
      </w:r>
      <w:r w:rsidRPr="00853BDF">
        <w:rPr>
          <w:b/>
          <w:i/>
          <w:spacing w:val="-2"/>
          <w:szCs w:val="28"/>
          <w:lang w:val="uk-UA"/>
        </w:rPr>
        <w:t>ВИДІВ РОСЛИН</w:t>
      </w:r>
      <w:r w:rsidRPr="000D209E">
        <w:rPr>
          <w:spacing w:val="-2"/>
          <w:szCs w:val="28"/>
          <w:lang w:val="uk-UA"/>
        </w:rPr>
        <w:t xml:space="preserve">” </w:t>
      </w:r>
      <w:r w:rsidRPr="00136170">
        <w:rPr>
          <w:spacing w:val="-2"/>
          <w:szCs w:val="28"/>
          <w:lang w:val="uk-UA"/>
        </w:rPr>
        <w:t xml:space="preserve">відведено 150 год. – 5 кредитів </w:t>
      </w:r>
      <w:r w:rsidRPr="00136170">
        <w:rPr>
          <w:spacing w:val="-2"/>
          <w:szCs w:val="28"/>
          <w:lang w:val="en-US"/>
        </w:rPr>
        <w:t>ECTS</w:t>
      </w:r>
      <w:r w:rsidRPr="000D209E">
        <w:rPr>
          <w:spacing w:val="-2"/>
          <w:szCs w:val="28"/>
          <w:lang w:val="uk-UA"/>
        </w:rPr>
        <w:t>.</w:t>
      </w:r>
    </w:p>
    <w:p w:rsidR="009D1C2B" w:rsidRPr="00BC2613" w:rsidRDefault="009D1C2B" w:rsidP="009D1C2B">
      <w:pPr>
        <w:tabs>
          <w:tab w:val="left" w:pos="284"/>
          <w:tab w:val="left" w:pos="567"/>
        </w:tabs>
        <w:ind w:firstLine="680"/>
        <w:jc w:val="both"/>
        <w:rPr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ind w:firstLine="680"/>
        <w:jc w:val="both"/>
        <w:rPr>
          <w:szCs w:val="28"/>
          <w:lang w:val="uk-UA"/>
        </w:rPr>
      </w:pPr>
    </w:p>
    <w:p w:rsidR="009D1C2B" w:rsidRPr="00D80C31" w:rsidRDefault="009D1C2B" w:rsidP="009D1C2B">
      <w:pPr>
        <w:ind w:firstLine="68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Набуття </w:t>
      </w:r>
      <w:proofErr w:type="spellStart"/>
      <w:r w:rsidRPr="00D80C31">
        <w:rPr>
          <w:b/>
          <w:szCs w:val="28"/>
          <w:lang w:val="uk-UA"/>
        </w:rPr>
        <w:t>компетентностей</w:t>
      </w:r>
      <w:proofErr w:type="spellEnd"/>
      <w:r w:rsidRPr="00D80C31">
        <w:rPr>
          <w:b/>
          <w:szCs w:val="28"/>
          <w:lang w:val="uk-UA"/>
        </w:rPr>
        <w:t>:</w:t>
      </w:r>
    </w:p>
    <w:p w:rsidR="009D1C2B" w:rsidRPr="00D80C31" w:rsidRDefault="009D1C2B" w:rsidP="009D1C2B">
      <w:pPr>
        <w:ind w:firstLine="680"/>
        <w:rPr>
          <w:szCs w:val="28"/>
          <w:lang w:val="uk-UA"/>
        </w:rPr>
      </w:pPr>
    </w:p>
    <w:p w:rsidR="009D1C2B" w:rsidRPr="009A1932" w:rsidRDefault="009D1C2B" w:rsidP="009D1C2B">
      <w:pPr>
        <w:ind w:firstLine="680"/>
        <w:jc w:val="both"/>
        <w:rPr>
          <w:b/>
          <w:i/>
          <w:szCs w:val="28"/>
          <w:lang w:val="uk-UA"/>
        </w:rPr>
      </w:pPr>
      <w:r w:rsidRPr="009A1932">
        <w:rPr>
          <w:b/>
          <w:i/>
          <w:szCs w:val="28"/>
          <w:lang w:val="uk-UA"/>
        </w:rPr>
        <w:t xml:space="preserve">Загальні компетентності (ЗК):  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szCs w:val="28"/>
          <w:lang w:val="uk-UA"/>
        </w:rPr>
        <w:t xml:space="preserve">ЗК.01.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до критичного </w:t>
      </w:r>
      <w:proofErr w:type="spellStart"/>
      <w:r w:rsidRPr="000D209E">
        <w:rPr>
          <w:szCs w:val="28"/>
        </w:rPr>
        <w:t>аналізу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оцінки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сучасних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досягнень</w:t>
      </w:r>
      <w:proofErr w:type="spellEnd"/>
      <w:r w:rsidRPr="000D209E">
        <w:rPr>
          <w:szCs w:val="28"/>
        </w:rPr>
        <w:t xml:space="preserve"> при </w:t>
      </w:r>
      <w:proofErr w:type="spellStart"/>
      <w:r w:rsidRPr="000D209E">
        <w:rPr>
          <w:szCs w:val="28"/>
        </w:rPr>
        <w:t>вирішенні</w:t>
      </w:r>
      <w:proofErr w:type="spellEnd"/>
      <w:r w:rsidRPr="000D209E">
        <w:rPr>
          <w:szCs w:val="28"/>
        </w:rPr>
        <w:t xml:space="preserve"> </w:t>
      </w:r>
      <w:proofErr w:type="spellStart"/>
      <w:proofErr w:type="gramStart"/>
      <w:r w:rsidRPr="000D209E">
        <w:rPr>
          <w:szCs w:val="28"/>
        </w:rPr>
        <w:t>досл</w:t>
      </w:r>
      <w:proofErr w:type="gramEnd"/>
      <w:r w:rsidRPr="000D209E">
        <w:rPr>
          <w:szCs w:val="28"/>
        </w:rPr>
        <w:t>ідницьких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практичних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завдань</w:t>
      </w:r>
      <w:proofErr w:type="spellEnd"/>
      <w:r w:rsidRPr="000D209E">
        <w:rPr>
          <w:szCs w:val="28"/>
        </w:rPr>
        <w:t xml:space="preserve">, в тому </w:t>
      </w:r>
      <w:proofErr w:type="spellStart"/>
      <w:r w:rsidRPr="000D209E">
        <w:rPr>
          <w:szCs w:val="28"/>
        </w:rPr>
        <w:t>числі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міждисциплінарних</w:t>
      </w:r>
      <w:proofErr w:type="spellEnd"/>
      <w:r w:rsidRPr="000D209E">
        <w:rPr>
          <w:szCs w:val="28"/>
        </w:rPr>
        <w:t xml:space="preserve"> областях.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ЗК.02.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до </w:t>
      </w:r>
      <w:proofErr w:type="spellStart"/>
      <w:r w:rsidRPr="000D209E">
        <w:rPr>
          <w:szCs w:val="28"/>
        </w:rPr>
        <w:t>креативності</w:t>
      </w:r>
      <w:proofErr w:type="spellEnd"/>
      <w:r w:rsidRPr="000D209E">
        <w:rPr>
          <w:szCs w:val="28"/>
        </w:rPr>
        <w:t xml:space="preserve"> та абстрактного </w:t>
      </w:r>
      <w:proofErr w:type="spellStart"/>
      <w:r w:rsidRPr="000D209E">
        <w:rPr>
          <w:szCs w:val="28"/>
        </w:rPr>
        <w:t>мислення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аналізу</w:t>
      </w:r>
      <w:proofErr w:type="spellEnd"/>
      <w:r w:rsidRPr="000D209E">
        <w:rPr>
          <w:szCs w:val="28"/>
        </w:rPr>
        <w:t xml:space="preserve">, синтезу та </w:t>
      </w:r>
      <w:proofErr w:type="spellStart"/>
      <w:r w:rsidRPr="000D209E">
        <w:rPr>
          <w:szCs w:val="28"/>
        </w:rPr>
        <w:t>застосування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отриманих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знань</w:t>
      </w:r>
      <w:proofErr w:type="spellEnd"/>
      <w:r w:rsidRPr="000D209E">
        <w:rPr>
          <w:szCs w:val="28"/>
        </w:rPr>
        <w:t xml:space="preserve"> у </w:t>
      </w:r>
      <w:proofErr w:type="spellStart"/>
      <w:proofErr w:type="gramStart"/>
      <w:r w:rsidRPr="000D209E">
        <w:rPr>
          <w:szCs w:val="28"/>
        </w:rPr>
        <w:t>досл</w:t>
      </w:r>
      <w:proofErr w:type="gramEnd"/>
      <w:r w:rsidRPr="000D209E">
        <w:rPr>
          <w:szCs w:val="28"/>
        </w:rPr>
        <w:t>ідницькій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роботі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ЗК.03.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проектувати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здійснювати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комплексні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дослідження</w:t>
      </w:r>
      <w:proofErr w:type="spellEnd"/>
      <w:r w:rsidRPr="000D209E">
        <w:rPr>
          <w:szCs w:val="28"/>
        </w:rPr>
        <w:t xml:space="preserve">, в тому </w:t>
      </w:r>
      <w:proofErr w:type="spellStart"/>
      <w:r w:rsidRPr="000D209E">
        <w:rPr>
          <w:szCs w:val="28"/>
        </w:rPr>
        <w:t>числі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міждисциплінарні</w:t>
      </w:r>
      <w:proofErr w:type="spellEnd"/>
      <w:r w:rsidRPr="000D209E">
        <w:rPr>
          <w:szCs w:val="28"/>
        </w:rPr>
        <w:t xml:space="preserve"> на </w:t>
      </w:r>
      <w:proofErr w:type="spellStart"/>
      <w:r w:rsidRPr="000D209E">
        <w:rPr>
          <w:szCs w:val="28"/>
        </w:rPr>
        <w:t>основі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цілісного</w:t>
      </w:r>
      <w:proofErr w:type="spellEnd"/>
      <w:r w:rsidRPr="000D209E">
        <w:rPr>
          <w:szCs w:val="28"/>
        </w:rPr>
        <w:t xml:space="preserve"> системного </w:t>
      </w:r>
      <w:proofErr w:type="spellStart"/>
      <w:r w:rsidRPr="000D209E">
        <w:rPr>
          <w:szCs w:val="28"/>
        </w:rPr>
        <w:t>наукового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світогляду</w:t>
      </w:r>
      <w:proofErr w:type="spellEnd"/>
      <w:r w:rsidRPr="000D209E">
        <w:rPr>
          <w:szCs w:val="28"/>
        </w:rPr>
        <w:t xml:space="preserve"> з </w:t>
      </w:r>
      <w:proofErr w:type="spellStart"/>
      <w:r w:rsidRPr="000D209E">
        <w:rPr>
          <w:szCs w:val="28"/>
        </w:rPr>
        <w:t>використанням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знань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області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історії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філософії</w:t>
      </w:r>
      <w:proofErr w:type="spellEnd"/>
      <w:r w:rsidRPr="000D209E">
        <w:rPr>
          <w:szCs w:val="28"/>
        </w:rPr>
        <w:t xml:space="preserve"> науки.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ЗК.04.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розробляти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управляти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науковими</w:t>
      </w:r>
      <w:proofErr w:type="spellEnd"/>
      <w:r w:rsidRPr="000D209E">
        <w:rPr>
          <w:szCs w:val="28"/>
        </w:rPr>
        <w:t xml:space="preserve"> проектами, </w:t>
      </w:r>
      <w:proofErr w:type="spellStart"/>
      <w:r w:rsidRPr="000D209E">
        <w:rPr>
          <w:szCs w:val="28"/>
        </w:rPr>
        <w:t>ініціювати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організації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галузі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науково-дослідницької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інноваційної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діяльності</w:t>
      </w:r>
      <w:proofErr w:type="spellEnd"/>
      <w:r w:rsidRPr="000D209E">
        <w:rPr>
          <w:szCs w:val="28"/>
        </w:rPr>
        <w:t xml:space="preserve"> з </w:t>
      </w:r>
      <w:proofErr w:type="spellStart"/>
      <w:r w:rsidRPr="000D209E">
        <w:rPr>
          <w:szCs w:val="28"/>
        </w:rPr>
        <w:t>урахуванням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фінансування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науково-дослідницьких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робіт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ЗК.05.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аналізувати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іншомовні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джерела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інформації</w:t>
      </w:r>
      <w:proofErr w:type="spellEnd"/>
      <w:r w:rsidRPr="000D209E">
        <w:rPr>
          <w:szCs w:val="28"/>
        </w:rPr>
        <w:t xml:space="preserve"> для </w:t>
      </w:r>
      <w:proofErr w:type="spellStart"/>
      <w:r w:rsidRPr="000D209E">
        <w:rPr>
          <w:szCs w:val="28"/>
        </w:rPr>
        <w:t>отримання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даних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що</w:t>
      </w:r>
      <w:proofErr w:type="spellEnd"/>
      <w:r w:rsidRPr="000D209E">
        <w:rPr>
          <w:szCs w:val="28"/>
        </w:rPr>
        <w:t xml:space="preserve"> є </w:t>
      </w:r>
      <w:proofErr w:type="spellStart"/>
      <w:r w:rsidRPr="000D209E">
        <w:rPr>
          <w:szCs w:val="28"/>
        </w:rPr>
        <w:t>необхідними</w:t>
      </w:r>
      <w:proofErr w:type="spellEnd"/>
      <w:r w:rsidRPr="000D209E">
        <w:rPr>
          <w:szCs w:val="28"/>
        </w:rPr>
        <w:t xml:space="preserve"> для </w:t>
      </w:r>
      <w:proofErr w:type="spellStart"/>
      <w:r w:rsidRPr="000D209E">
        <w:rPr>
          <w:szCs w:val="28"/>
        </w:rPr>
        <w:t>виконання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професійних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завдань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прийняття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професійних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рішень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lastRenderedPageBreak/>
        <w:t xml:space="preserve">ЗК.06.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належно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планувати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виконувати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дослідження</w:t>
      </w:r>
      <w:proofErr w:type="spellEnd"/>
      <w:r w:rsidRPr="000D209E">
        <w:rPr>
          <w:szCs w:val="28"/>
        </w:rPr>
        <w:t xml:space="preserve"> на </w:t>
      </w:r>
      <w:proofErr w:type="spellStart"/>
      <w:r w:rsidRPr="000D209E">
        <w:rPr>
          <w:szCs w:val="28"/>
        </w:rPr>
        <w:t>відповідному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</w:t>
      </w:r>
      <w:proofErr w:type="spellEnd"/>
      <w:r w:rsidRPr="000D209E">
        <w:rPr>
          <w:szCs w:val="28"/>
        </w:rPr>
        <w:t xml:space="preserve">-методичному </w:t>
      </w:r>
      <w:proofErr w:type="spellStart"/>
      <w:r w:rsidRPr="000D209E">
        <w:rPr>
          <w:szCs w:val="28"/>
        </w:rPr>
        <w:t>рівні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робочому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колективі</w:t>
      </w:r>
      <w:proofErr w:type="spellEnd"/>
      <w:r w:rsidRPr="000D209E">
        <w:rPr>
          <w:szCs w:val="28"/>
        </w:rPr>
        <w:t xml:space="preserve"> з </w:t>
      </w:r>
      <w:proofErr w:type="spellStart"/>
      <w:r w:rsidRPr="000D209E">
        <w:rPr>
          <w:szCs w:val="28"/>
        </w:rPr>
        <w:t>демонстрацією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навичок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командної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роботи</w:t>
      </w:r>
      <w:proofErr w:type="spellEnd"/>
      <w:r w:rsidRPr="000D209E">
        <w:rPr>
          <w:szCs w:val="28"/>
        </w:rPr>
        <w:t xml:space="preserve">, з </w:t>
      </w:r>
      <w:proofErr w:type="spellStart"/>
      <w:r w:rsidRPr="000D209E">
        <w:rPr>
          <w:szCs w:val="28"/>
        </w:rPr>
        <w:t>відстоюванням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власної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позиції</w:t>
      </w:r>
      <w:proofErr w:type="spellEnd"/>
      <w:r w:rsidRPr="000D209E">
        <w:rPr>
          <w:szCs w:val="28"/>
        </w:rPr>
        <w:t xml:space="preserve"> у </w:t>
      </w:r>
      <w:proofErr w:type="spellStart"/>
      <w:r w:rsidRPr="000D209E">
        <w:rPr>
          <w:szCs w:val="28"/>
        </w:rPr>
        <w:t>професійних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дискусіях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ЗК.07.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до максимального </w:t>
      </w:r>
      <w:proofErr w:type="spellStart"/>
      <w:r w:rsidRPr="000D209E">
        <w:rPr>
          <w:szCs w:val="28"/>
        </w:rPr>
        <w:t>використання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інформаційних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ресурсів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комунікаційних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технологій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пошуку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оброблення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аналізу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отриманої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інформації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ЗК.08.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використовувати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сучасні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методи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технології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комунікації</w:t>
      </w:r>
      <w:proofErr w:type="spellEnd"/>
      <w:r w:rsidRPr="000D209E">
        <w:rPr>
          <w:szCs w:val="28"/>
        </w:rPr>
        <w:t xml:space="preserve"> на </w:t>
      </w:r>
      <w:proofErr w:type="spellStart"/>
      <w:r w:rsidRPr="000D209E">
        <w:rPr>
          <w:szCs w:val="28"/>
        </w:rPr>
        <w:t>державній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іноземній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мовах</w:t>
      </w:r>
      <w:proofErr w:type="spellEnd"/>
      <w:r w:rsidRPr="000D209E">
        <w:rPr>
          <w:szCs w:val="28"/>
        </w:rPr>
        <w:t xml:space="preserve"> для </w:t>
      </w:r>
      <w:proofErr w:type="spellStart"/>
      <w:r w:rsidRPr="000D209E">
        <w:rPr>
          <w:szCs w:val="28"/>
        </w:rPr>
        <w:t>презентування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публікації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ЗК.09.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здійснювати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науково-дослідну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діяльність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зберігачи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природне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культурне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надбання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ефективно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працювати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команді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спілкуватися</w:t>
      </w:r>
      <w:proofErr w:type="spellEnd"/>
      <w:r w:rsidRPr="000D209E">
        <w:rPr>
          <w:szCs w:val="28"/>
        </w:rPr>
        <w:t xml:space="preserve"> з </w:t>
      </w:r>
      <w:proofErr w:type="spellStart"/>
      <w:r w:rsidRPr="000D209E">
        <w:rPr>
          <w:szCs w:val="28"/>
        </w:rPr>
        <w:t>фахівцями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експертами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різного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рівня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інших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галузей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знань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spacing w:line="0" w:lineRule="atLeast"/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ЗК.10. </w:t>
      </w:r>
      <w:proofErr w:type="spellStart"/>
      <w:r w:rsidRPr="000D209E">
        <w:rPr>
          <w:szCs w:val="28"/>
        </w:rPr>
        <w:t>Дотримуватися</w:t>
      </w:r>
      <w:proofErr w:type="spellEnd"/>
      <w:r w:rsidRPr="000D209E">
        <w:rPr>
          <w:szCs w:val="28"/>
        </w:rPr>
        <w:t xml:space="preserve"> норм </w:t>
      </w:r>
      <w:proofErr w:type="spellStart"/>
      <w:r w:rsidRPr="000D209E">
        <w:rPr>
          <w:szCs w:val="28"/>
        </w:rPr>
        <w:t>наукової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етики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авторського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суміжних</w:t>
      </w:r>
      <w:proofErr w:type="spellEnd"/>
      <w:r w:rsidRPr="000D209E">
        <w:rPr>
          <w:szCs w:val="28"/>
        </w:rPr>
        <w:t xml:space="preserve"> прав </w:t>
      </w:r>
      <w:proofErr w:type="spellStart"/>
      <w:r w:rsidRPr="000D209E">
        <w:rPr>
          <w:szCs w:val="28"/>
        </w:rPr>
        <w:t>інтелектуальної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власності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державної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міжнародної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системи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правової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охорони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інтелектуальної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власності</w:t>
      </w:r>
      <w:proofErr w:type="spellEnd"/>
      <w:r w:rsidRPr="000D209E">
        <w:rPr>
          <w:szCs w:val="28"/>
        </w:rPr>
        <w:t xml:space="preserve">. </w:t>
      </w:r>
    </w:p>
    <w:p w:rsidR="009D1C2B" w:rsidRPr="000D209E" w:rsidRDefault="009D1C2B" w:rsidP="009D1C2B">
      <w:pPr>
        <w:spacing w:line="0" w:lineRule="atLeast"/>
        <w:ind w:firstLine="680"/>
        <w:jc w:val="both"/>
        <w:rPr>
          <w:szCs w:val="28"/>
        </w:rPr>
      </w:pPr>
      <w:r>
        <w:rPr>
          <w:szCs w:val="28"/>
          <w:lang w:val="uk-UA"/>
        </w:rPr>
        <w:t xml:space="preserve">ЗК.11.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здійснювати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організацію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освітнього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процесу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підготовку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здобувачів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вищої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освіти</w:t>
      </w:r>
      <w:proofErr w:type="spellEnd"/>
      <w:r w:rsidRPr="000D209E">
        <w:rPr>
          <w:szCs w:val="28"/>
        </w:rPr>
        <w:t xml:space="preserve"> до </w:t>
      </w:r>
      <w:proofErr w:type="spellStart"/>
      <w:r w:rsidRPr="000D209E">
        <w:rPr>
          <w:szCs w:val="28"/>
        </w:rPr>
        <w:t>професійно-орієнтованої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діяльності</w:t>
      </w:r>
      <w:proofErr w:type="spellEnd"/>
      <w:r w:rsidRPr="000D209E">
        <w:rPr>
          <w:szCs w:val="28"/>
        </w:rPr>
        <w:t xml:space="preserve">. </w:t>
      </w:r>
    </w:p>
    <w:p w:rsidR="009D1C2B" w:rsidRPr="000D209E" w:rsidRDefault="009D1C2B" w:rsidP="009D1C2B">
      <w:pPr>
        <w:ind w:firstLine="680"/>
        <w:jc w:val="both"/>
        <w:rPr>
          <w:b/>
          <w:szCs w:val="28"/>
        </w:rPr>
      </w:pPr>
    </w:p>
    <w:p w:rsidR="009D1C2B" w:rsidRDefault="009D1C2B" w:rsidP="009D1C2B">
      <w:pPr>
        <w:ind w:firstLine="680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Спеціальні </w:t>
      </w:r>
      <w:r w:rsidRPr="00E80F85">
        <w:rPr>
          <w:b/>
          <w:i/>
          <w:szCs w:val="28"/>
          <w:lang w:val="uk-UA"/>
        </w:rPr>
        <w:t>компетентності</w:t>
      </w:r>
      <w:r w:rsidRPr="00E80F85">
        <w:rPr>
          <w:rFonts w:ascii="Tahoma" w:hAnsi="Tahoma" w:cs="Tahoma"/>
          <w:b/>
          <w:i/>
          <w:szCs w:val="28"/>
          <w:lang w:val="uk-UA"/>
        </w:rPr>
        <w:t xml:space="preserve"> </w:t>
      </w:r>
      <w:r w:rsidRPr="000D209E">
        <w:rPr>
          <w:b/>
          <w:i/>
          <w:szCs w:val="28"/>
          <w:lang w:val="uk-UA"/>
        </w:rPr>
        <w:t>(СК)</w:t>
      </w:r>
      <w:r>
        <w:rPr>
          <w:b/>
          <w:i/>
          <w:szCs w:val="28"/>
          <w:lang w:val="uk-UA"/>
        </w:rPr>
        <w:t>:</w:t>
      </w:r>
    </w:p>
    <w:p w:rsidR="009D1C2B" w:rsidRPr="000D209E" w:rsidRDefault="009D1C2B" w:rsidP="009D1C2B">
      <w:pPr>
        <w:ind w:firstLine="680"/>
        <w:jc w:val="both"/>
        <w:rPr>
          <w:b/>
          <w:i/>
          <w:szCs w:val="28"/>
          <w:lang w:val="uk-UA"/>
        </w:rPr>
      </w:pPr>
    </w:p>
    <w:p w:rsidR="009D1C2B" w:rsidRPr="000D209E" w:rsidRDefault="009D1C2B" w:rsidP="009D1C2B">
      <w:pPr>
        <w:ind w:firstLine="680"/>
        <w:jc w:val="both"/>
        <w:rPr>
          <w:szCs w:val="28"/>
          <w:lang w:val="uk-UA"/>
        </w:rPr>
      </w:pPr>
      <w:r w:rsidRPr="000D209E">
        <w:rPr>
          <w:bCs/>
          <w:szCs w:val="28"/>
          <w:lang w:val="uk-UA"/>
        </w:rPr>
        <w:t xml:space="preserve">СК.01. </w:t>
      </w:r>
      <w:r w:rsidRPr="000D209E">
        <w:rPr>
          <w:szCs w:val="28"/>
          <w:lang w:val="uk-UA"/>
        </w:rPr>
        <w:t>Здатність володіти методологією теоретичних і експериментальних досліджень в галузі сільського господарства, агрономії, селекції та генетики сільськогосподарських культур, овочівництва, технологій виробництва сільськогосподарської продукції.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К.02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дотримуватися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геокультурної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етики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 xml:space="preserve"> та правил </w:t>
      </w:r>
      <w:proofErr w:type="spellStart"/>
      <w:r w:rsidRPr="000D209E">
        <w:rPr>
          <w:szCs w:val="28"/>
        </w:rPr>
        <w:t>академічної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доброчесності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науковій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діяльності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pStyle w:val="a6"/>
        <w:spacing w:before="0" w:beforeAutospacing="0" w:after="0"/>
        <w:ind w:firstLine="680"/>
        <w:jc w:val="both"/>
        <w:rPr>
          <w:sz w:val="28"/>
          <w:szCs w:val="28"/>
          <w:lang w:val="uk-UA"/>
        </w:rPr>
      </w:pPr>
      <w:r w:rsidRPr="000D209E">
        <w:rPr>
          <w:bCs/>
          <w:sz w:val="28"/>
          <w:szCs w:val="28"/>
          <w:lang w:val="uk-UA"/>
        </w:rPr>
        <w:t xml:space="preserve">СК.03. </w:t>
      </w:r>
      <w:r w:rsidRPr="000D209E">
        <w:rPr>
          <w:sz w:val="28"/>
          <w:szCs w:val="28"/>
          <w:lang w:val="uk-UA"/>
        </w:rPr>
        <w:t>Здатність критично відстежувати та осмислювати розвиток теорії і практики, оперувати методами незалежного дослідження і вміти пояснювати його результати на високому науковому рівні та проведенні власних досліджень.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К.04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до </w:t>
      </w:r>
      <w:proofErr w:type="spellStart"/>
      <w:r w:rsidRPr="000D209E">
        <w:rPr>
          <w:szCs w:val="28"/>
        </w:rPr>
        <w:t>демонстрації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оригінального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творчого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підходу</w:t>
      </w:r>
      <w:proofErr w:type="spellEnd"/>
      <w:r w:rsidRPr="000D209E">
        <w:rPr>
          <w:szCs w:val="28"/>
        </w:rPr>
        <w:t xml:space="preserve"> при </w:t>
      </w:r>
      <w:proofErr w:type="spellStart"/>
      <w:r w:rsidRPr="000D209E">
        <w:rPr>
          <w:szCs w:val="28"/>
        </w:rPr>
        <w:t>розробці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нових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методів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 xml:space="preserve"> у </w:t>
      </w:r>
      <w:proofErr w:type="spellStart"/>
      <w:r w:rsidRPr="000D209E">
        <w:rPr>
          <w:szCs w:val="28"/>
        </w:rPr>
        <w:t>сфері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сільськогосподарських</w:t>
      </w:r>
      <w:proofErr w:type="spellEnd"/>
      <w:r w:rsidRPr="000D209E">
        <w:rPr>
          <w:szCs w:val="28"/>
        </w:rPr>
        <w:t xml:space="preserve"> наук.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К.05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організувати</w:t>
      </w:r>
      <w:proofErr w:type="spellEnd"/>
      <w:r w:rsidRPr="000D209E">
        <w:rPr>
          <w:szCs w:val="28"/>
        </w:rPr>
        <w:t xml:space="preserve"> роботу </w:t>
      </w:r>
      <w:proofErr w:type="spellStart"/>
      <w:r w:rsidRPr="000D209E">
        <w:rPr>
          <w:szCs w:val="28"/>
        </w:rPr>
        <w:t>дослідницького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колективу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науковців</w:t>
      </w:r>
      <w:proofErr w:type="spellEnd"/>
      <w:r w:rsidRPr="000D209E">
        <w:rPr>
          <w:szCs w:val="28"/>
        </w:rPr>
        <w:t xml:space="preserve"> у </w:t>
      </w:r>
      <w:proofErr w:type="spellStart"/>
      <w:r w:rsidRPr="000D209E">
        <w:rPr>
          <w:szCs w:val="28"/>
        </w:rPr>
        <w:t>досліджуваній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сфері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К.06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здійснювати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науково-педагогічну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діяльність</w:t>
      </w:r>
      <w:proofErr w:type="spellEnd"/>
      <w:r w:rsidRPr="000D209E">
        <w:rPr>
          <w:szCs w:val="28"/>
        </w:rPr>
        <w:t xml:space="preserve"> у </w:t>
      </w:r>
      <w:proofErr w:type="spellStart"/>
      <w:r w:rsidRPr="000D209E">
        <w:rPr>
          <w:szCs w:val="28"/>
        </w:rPr>
        <w:t>вищій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освіті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К.07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використовувати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програмне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забезпечення</w:t>
      </w:r>
      <w:proofErr w:type="spellEnd"/>
      <w:r w:rsidRPr="000D209E">
        <w:rPr>
          <w:szCs w:val="28"/>
        </w:rPr>
        <w:t xml:space="preserve"> (</w:t>
      </w:r>
      <w:proofErr w:type="spellStart"/>
      <w:r w:rsidRPr="000D209E">
        <w:rPr>
          <w:szCs w:val="28"/>
        </w:rPr>
        <w:t>мови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програмування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пакети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тощо</w:t>
      </w:r>
      <w:proofErr w:type="spellEnd"/>
      <w:r w:rsidRPr="000D209E">
        <w:rPr>
          <w:szCs w:val="28"/>
        </w:rPr>
        <w:t xml:space="preserve">) та </w:t>
      </w:r>
      <w:proofErr w:type="spellStart"/>
      <w:r w:rsidRPr="000D209E">
        <w:rPr>
          <w:szCs w:val="28"/>
        </w:rPr>
        <w:t>великі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масиви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статистичної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інформації</w:t>
      </w:r>
      <w:proofErr w:type="spellEnd"/>
      <w:r w:rsidRPr="000D209E">
        <w:rPr>
          <w:szCs w:val="28"/>
        </w:rPr>
        <w:t xml:space="preserve"> для </w:t>
      </w:r>
      <w:proofErr w:type="spellStart"/>
      <w:r w:rsidRPr="000D209E">
        <w:rPr>
          <w:szCs w:val="28"/>
        </w:rPr>
        <w:t>здійснення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моделювання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забезпечення</w:t>
      </w:r>
      <w:proofErr w:type="spellEnd"/>
      <w:r w:rsidRPr="000D209E">
        <w:rPr>
          <w:szCs w:val="28"/>
        </w:rPr>
        <w:t xml:space="preserve"> оптимального </w:t>
      </w:r>
      <w:proofErr w:type="spellStart"/>
      <w:r w:rsidRPr="000D209E">
        <w:rPr>
          <w:szCs w:val="28"/>
        </w:rPr>
        <w:t>проходження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процесів</w:t>
      </w:r>
      <w:proofErr w:type="spellEnd"/>
      <w:r w:rsidRPr="000D209E">
        <w:rPr>
          <w:szCs w:val="28"/>
        </w:rPr>
        <w:t xml:space="preserve"> росту і </w:t>
      </w:r>
      <w:proofErr w:type="spellStart"/>
      <w:r w:rsidRPr="000D209E">
        <w:rPr>
          <w:szCs w:val="28"/>
        </w:rPr>
        <w:t>розвитку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овочевих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рослин</w:t>
      </w:r>
      <w:proofErr w:type="spellEnd"/>
      <w:r w:rsidRPr="000D209E">
        <w:rPr>
          <w:szCs w:val="28"/>
        </w:rPr>
        <w:t xml:space="preserve"> з </w:t>
      </w:r>
      <w:proofErr w:type="spellStart"/>
      <w:r w:rsidRPr="000D209E">
        <w:rPr>
          <w:szCs w:val="28"/>
        </w:rPr>
        <w:t>запланованою</w:t>
      </w:r>
      <w:proofErr w:type="spellEnd"/>
      <w:r w:rsidRPr="000D209E">
        <w:rPr>
          <w:szCs w:val="28"/>
        </w:rPr>
        <w:t xml:space="preserve"> нормативною </w:t>
      </w:r>
      <w:proofErr w:type="spellStart"/>
      <w:r w:rsidRPr="000D209E">
        <w:rPr>
          <w:szCs w:val="28"/>
        </w:rPr>
        <w:t>якістю</w:t>
      </w:r>
      <w:proofErr w:type="spellEnd"/>
      <w:r w:rsidRPr="000D209E">
        <w:rPr>
          <w:szCs w:val="28"/>
        </w:rPr>
        <w:t xml:space="preserve"> та напрямом </w:t>
      </w:r>
      <w:proofErr w:type="spellStart"/>
      <w:r w:rsidRPr="000D209E">
        <w:rPr>
          <w:szCs w:val="28"/>
        </w:rPr>
        <w:t>використання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К.08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до комплексного та системного </w:t>
      </w:r>
      <w:proofErr w:type="spellStart"/>
      <w:r w:rsidRPr="000D209E">
        <w:rPr>
          <w:szCs w:val="28"/>
        </w:rPr>
        <w:t>підходу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галузі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агропромислового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виробництва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агрономії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К.09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до </w:t>
      </w:r>
      <w:proofErr w:type="spellStart"/>
      <w:r w:rsidRPr="000D209E">
        <w:rPr>
          <w:szCs w:val="28"/>
        </w:rPr>
        <w:t>встановлення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передумов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застосування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конкретних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методів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модифікацій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вибору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раціональної</w:t>
      </w:r>
      <w:proofErr w:type="spellEnd"/>
      <w:r w:rsidRPr="000D209E">
        <w:rPr>
          <w:szCs w:val="28"/>
        </w:rPr>
        <w:t xml:space="preserve"> методики </w:t>
      </w:r>
      <w:proofErr w:type="spellStart"/>
      <w:r w:rsidRPr="000D209E">
        <w:rPr>
          <w:szCs w:val="28"/>
        </w:rPr>
        <w:t>польових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lastRenderedPageBreak/>
        <w:t>лабораторних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досліджень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оцінки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необхідної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точності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вимірювань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якості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кінцевих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результатів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К.10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аналізувати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керувати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процесами</w:t>
      </w:r>
      <w:proofErr w:type="spellEnd"/>
      <w:r w:rsidRPr="000D209E">
        <w:rPr>
          <w:szCs w:val="28"/>
        </w:rPr>
        <w:t xml:space="preserve"> росту і </w:t>
      </w:r>
      <w:proofErr w:type="spellStart"/>
      <w:r w:rsidRPr="000D209E">
        <w:rPr>
          <w:szCs w:val="28"/>
        </w:rPr>
        <w:t>розвитку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овочевих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рослин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процесами</w:t>
      </w:r>
      <w:proofErr w:type="spellEnd"/>
      <w:r w:rsidRPr="000D209E">
        <w:rPr>
          <w:szCs w:val="28"/>
        </w:rPr>
        <w:t xml:space="preserve">, </w:t>
      </w:r>
      <w:proofErr w:type="spellStart"/>
      <w:r w:rsidRPr="000D209E">
        <w:rPr>
          <w:szCs w:val="28"/>
        </w:rPr>
        <w:t>що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відбуваються</w:t>
      </w:r>
      <w:proofErr w:type="spellEnd"/>
      <w:r w:rsidRPr="000D209E">
        <w:rPr>
          <w:szCs w:val="28"/>
        </w:rPr>
        <w:t xml:space="preserve"> в </w:t>
      </w:r>
      <w:proofErr w:type="spellStart"/>
      <w:r w:rsidRPr="000D209E">
        <w:rPr>
          <w:szCs w:val="28"/>
        </w:rPr>
        <w:t>агроценозах</w:t>
      </w:r>
      <w:proofErr w:type="spellEnd"/>
      <w:r w:rsidRPr="000D209E">
        <w:rPr>
          <w:szCs w:val="28"/>
        </w:rPr>
        <w:t xml:space="preserve">, з точки </w:t>
      </w:r>
      <w:proofErr w:type="spellStart"/>
      <w:r w:rsidRPr="000D209E">
        <w:rPr>
          <w:szCs w:val="28"/>
        </w:rPr>
        <w:t>зору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фундаментальних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загальнонаукових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принципів</w:t>
      </w:r>
      <w:proofErr w:type="spellEnd"/>
      <w:r w:rsidRPr="000D209E">
        <w:rPr>
          <w:szCs w:val="28"/>
        </w:rPr>
        <w:t xml:space="preserve"> і </w:t>
      </w:r>
      <w:proofErr w:type="spellStart"/>
      <w:r w:rsidRPr="000D209E">
        <w:rPr>
          <w:szCs w:val="28"/>
        </w:rPr>
        <w:t>знань</w:t>
      </w:r>
      <w:proofErr w:type="spellEnd"/>
      <w:r w:rsidRPr="000D209E">
        <w:rPr>
          <w:szCs w:val="28"/>
        </w:rPr>
        <w:t xml:space="preserve">, а </w:t>
      </w:r>
      <w:proofErr w:type="spellStart"/>
      <w:r w:rsidRPr="000D209E">
        <w:rPr>
          <w:szCs w:val="28"/>
        </w:rPr>
        <w:t>також</w:t>
      </w:r>
      <w:proofErr w:type="spellEnd"/>
      <w:r w:rsidRPr="000D209E">
        <w:rPr>
          <w:szCs w:val="28"/>
        </w:rPr>
        <w:t xml:space="preserve"> на </w:t>
      </w:r>
      <w:proofErr w:type="spellStart"/>
      <w:r w:rsidRPr="000D209E">
        <w:rPr>
          <w:szCs w:val="28"/>
        </w:rPr>
        <w:t>основі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спеціальних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методів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дослідження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К.11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обґрунтовано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формулювати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нові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науково-теоретичні</w:t>
      </w:r>
      <w:proofErr w:type="spellEnd"/>
      <w:r w:rsidRPr="000D209E">
        <w:rPr>
          <w:szCs w:val="28"/>
        </w:rPr>
        <w:t xml:space="preserve"> та практично </w:t>
      </w:r>
      <w:proofErr w:type="spellStart"/>
      <w:r w:rsidRPr="000D209E">
        <w:rPr>
          <w:szCs w:val="28"/>
        </w:rPr>
        <w:t>орієнтовані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концептуальні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положення</w:t>
      </w:r>
      <w:proofErr w:type="spellEnd"/>
      <w:r w:rsidRPr="000D209E">
        <w:rPr>
          <w:szCs w:val="28"/>
        </w:rPr>
        <w:t xml:space="preserve"> з </w:t>
      </w:r>
      <w:proofErr w:type="spellStart"/>
      <w:r w:rsidRPr="000D209E">
        <w:rPr>
          <w:szCs w:val="28"/>
        </w:rPr>
        <w:t>питань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біологізації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вирощування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овочевих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рослин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ind w:firstLine="680"/>
        <w:jc w:val="both"/>
        <w:rPr>
          <w:szCs w:val="28"/>
        </w:rPr>
      </w:pPr>
      <w:r w:rsidRPr="000D209E">
        <w:rPr>
          <w:bCs/>
          <w:szCs w:val="28"/>
          <w:lang w:val="uk-UA"/>
        </w:rPr>
        <w:t>С</w:t>
      </w:r>
      <w:r>
        <w:rPr>
          <w:bCs/>
          <w:szCs w:val="28"/>
          <w:lang w:val="uk-UA"/>
        </w:rPr>
        <w:t>К.12</w:t>
      </w:r>
      <w:r w:rsidRPr="000D209E">
        <w:rPr>
          <w:bCs/>
          <w:szCs w:val="28"/>
          <w:lang w:val="uk-UA"/>
        </w:rPr>
        <w:t xml:space="preserve">. </w:t>
      </w:r>
      <w:proofErr w:type="spellStart"/>
      <w:r w:rsidRPr="000D209E">
        <w:rPr>
          <w:szCs w:val="28"/>
        </w:rPr>
        <w:t>Здатність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зробити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оригінальний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внесок</w:t>
      </w:r>
      <w:proofErr w:type="spellEnd"/>
      <w:r w:rsidRPr="000D209E">
        <w:rPr>
          <w:szCs w:val="28"/>
        </w:rPr>
        <w:t xml:space="preserve"> у </w:t>
      </w:r>
      <w:proofErr w:type="spellStart"/>
      <w:r w:rsidRPr="000D209E">
        <w:rPr>
          <w:szCs w:val="28"/>
        </w:rPr>
        <w:t>методологію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селекції</w:t>
      </w:r>
      <w:proofErr w:type="spellEnd"/>
      <w:r w:rsidRPr="000D209E">
        <w:rPr>
          <w:szCs w:val="28"/>
        </w:rPr>
        <w:t xml:space="preserve"> та </w:t>
      </w:r>
      <w:proofErr w:type="spellStart"/>
      <w:r w:rsidRPr="000D209E">
        <w:rPr>
          <w:szCs w:val="28"/>
        </w:rPr>
        <w:t>відобразити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його</w:t>
      </w:r>
      <w:proofErr w:type="spellEnd"/>
      <w:r w:rsidRPr="000D209E">
        <w:rPr>
          <w:szCs w:val="28"/>
        </w:rPr>
        <w:t xml:space="preserve"> у рамках </w:t>
      </w:r>
      <w:proofErr w:type="spellStart"/>
      <w:r w:rsidRPr="000D209E">
        <w:rPr>
          <w:szCs w:val="28"/>
        </w:rPr>
        <w:t>наукової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кваліфікаційної</w:t>
      </w:r>
      <w:proofErr w:type="spellEnd"/>
      <w:r w:rsidRPr="000D209E">
        <w:rPr>
          <w:szCs w:val="28"/>
        </w:rPr>
        <w:t xml:space="preserve"> </w:t>
      </w:r>
      <w:proofErr w:type="spellStart"/>
      <w:r w:rsidRPr="000D209E">
        <w:rPr>
          <w:szCs w:val="28"/>
        </w:rPr>
        <w:t>праці</w:t>
      </w:r>
      <w:proofErr w:type="spellEnd"/>
      <w:r w:rsidRPr="000D209E">
        <w:rPr>
          <w:szCs w:val="28"/>
        </w:rPr>
        <w:t>.</w:t>
      </w:r>
    </w:p>
    <w:p w:rsidR="009D1C2B" w:rsidRPr="000D209E" w:rsidRDefault="009D1C2B" w:rsidP="009D1C2B">
      <w:pPr>
        <w:pStyle w:val="a6"/>
        <w:spacing w:before="0" w:beforeAutospacing="0" w:after="0"/>
        <w:ind w:firstLine="680"/>
        <w:jc w:val="both"/>
        <w:rPr>
          <w:sz w:val="28"/>
          <w:szCs w:val="28"/>
        </w:rPr>
      </w:pPr>
    </w:p>
    <w:p w:rsidR="009D1C2B" w:rsidRPr="000F357B" w:rsidRDefault="009D1C2B" w:rsidP="009D1C2B">
      <w:pPr>
        <w:ind w:firstLine="680"/>
        <w:jc w:val="both"/>
        <w:rPr>
          <w:b/>
          <w:bCs/>
          <w:i/>
          <w:szCs w:val="28"/>
          <w:lang w:val="uk-UA"/>
        </w:rPr>
      </w:pPr>
      <w:r w:rsidRPr="000F357B">
        <w:rPr>
          <w:b/>
          <w:bCs/>
          <w:i/>
          <w:szCs w:val="28"/>
          <w:lang w:val="uk-UA"/>
        </w:rPr>
        <w:t xml:space="preserve">Загальні </w:t>
      </w:r>
      <w:r>
        <w:rPr>
          <w:b/>
          <w:bCs/>
          <w:i/>
          <w:szCs w:val="28"/>
          <w:lang w:val="uk-UA"/>
        </w:rPr>
        <w:t>програмні результати навчання (ЗПРН)</w:t>
      </w:r>
      <w:r w:rsidRPr="000F357B">
        <w:rPr>
          <w:b/>
          <w:bCs/>
          <w:i/>
          <w:szCs w:val="28"/>
          <w:lang w:val="uk-UA"/>
        </w:rPr>
        <w:t>:</w:t>
      </w:r>
    </w:p>
    <w:p w:rsidR="009D1C2B" w:rsidRDefault="009D1C2B" w:rsidP="009D1C2B">
      <w:pPr>
        <w:ind w:firstLine="680"/>
        <w:jc w:val="both"/>
        <w:rPr>
          <w:bCs/>
          <w:szCs w:val="28"/>
          <w:lang w:val="uk-UA"/>
        </w:rPr>
      </w:pPr>
    </w:p>
    <w:p w:rsidR="009D1C2B" w:rsidRPr="0058104D" w:rsidRDefault="009D1C2B" w:rsidP="009D1C2B">
      <w:pPr>
        <w:ind w:firstLine="680"/>
        <w:jc w:val="both"/>
        <w:rPr>
          <w:bCs/>
          <w:szCs w:val="28"/>
          <w:lang w:val="uk-UA"/>
        </w:rPr>
      </w:pPr>
      <w:r w:rsidRPr="0058104D">
        <w:rPr>
          <w:bCs/>
          <w:szCs w:val="28"/>
          <w:lang w:val="uk-UA"/>
        </w:rPr>
        <w:t>ЗПРН.01</w:t>
      </w:r>
      <w:r>
        <w:rPr>
          <w:bCs/>
          <w:szCs w:val="28"/>
          <w:lang w:val="uk-UA"/>
        </w:rPr>
        <w:t xml:space="preserve">. </w:t>
      </w:r>
      <w:r w:rsidRPr="0058104D">
        <w:rPr>
          <w:bCs/>
          <w:szCs w:val="28"/>
          <w:lang w:val="uk-UA"/>
        </w:rPr>
        <w:t>Знання основних напрямів та досягнень в галузі філософії науки; уміти застосовувати її методологічний арсенал щодо формулювання і розв’язання актуальних наукових проблем у професійній та дотичних до неї міждисциплінарних сферах діяльності.</w:t>
      </w:r>
    </w:p>
    <w:p w:rsidR="009D1C2B" w:rsidRPr="0058104D" w:rsidRDefault="009D1C2B" w:rsidP="009D1C2B">
      <w:pPr>
        <w:ind w:firstLine="680"/>
        <w:jc w:val="both"/>
        <w:rPr>
          <w:bCs/>
          <w:szCs w:val="28"/>
          <w:lang w:val="uk-UA"/>
        </w:rPr>
      </w:pPr>
      <w:r w:rsidRPr="0058104D">
        <w:rPr>
          <w:bCs/>
          <w:szCs w:val="28"/>
          <w:lang w:val="uk-UA"/>
        </w:rPr>
        <w:t>ЗПРН.03</w:t>
      </w:r>
      <w:r>
        <w:rPr>
          <w:bCs/>
          <w:szCs w:val="28"/>
          <w:lang w:val="uk-UA"/>
        </w:rPr>
        <w:t xml:space="preserve">. </w:t>
      </w:r>
      <w:r w:rsidRPr="0058104D">
        <w:rPr>
          <w:bCs/>
          <w:szCs w:val="28"/>
          <w:lang w:val="uk-UA"/>
        </w:rPr>
        <w:t>Знання та здатність аналізувати процеси росту і розвитку овочевих рослин, комплексу процесів в агроценозах з точки зору фундаментальних загальнонаукових принципів і знань, а також на основі спеціальних методів дослідження</w:t>
      </w:r>
    </w:p>
    <w:p w:rsidR="009D1C2B" w:rsidRPr="0058104D" w:rsidRDefault="009D1C2B" w:rsidP="009D1C2B">
      <w:pPr>
        <w:ind w:firstLine="680"/>
        <w:jc w:val="both"/>
        <w:rPr>
          <w:bCs/>
          <w:szCs w:val="28"/>
          <w:lang w:val="uk-UA"/>
        </w:rPr>
      </w:pPr>
      <w:r w:rsidRPr="0058104D">
        <w:rPr>
          <w:bCs/>
          <w:szCs w:val="28"/>
          <w:lang w:val="uk-UA"/>
        </w:rPr>
        <w:t>ЗПРН.04</w:t>
      </w:r>
      <w:r>
        <w:rPr>
          <w:bCs/>
          <w:szCs w:val="28"/>
          <w:lang w:val="uk-UA"/>
        </w:rPr>
        <w:t xml:space="preserve">. </w:t>
      </w:r>
      <w:r w:rsidRPr="0058104D">
        <w:rPr>
          <w:bCs/>
          <w:szCs w:val="28"/>
          <w:lang w:val="uk-UA"/>
        </w:rPr>
        <w:t>Вміння працювати з різними автентичними джерелами, здійснювати, обробляти, аналізувати та систематизувати отриману інформацію, проводити критичний аналіз різних інформаційних джерел, наукової літератури, досліджень вітчизняних і зарубіжних авторів.</w:t>
      </w:r>
    </w:p>
    <w:p w:rsidR="009D1C2B" w:rsidRDefault="009D1C2B" w:rsidP="009D1C2B">
      <w:pPr>
        <w:ind w:firstLine="680"/>
        <w:jc w:val="both"/>
        <w:rPr>
          <w:b/>
          <w:bCs/>
          <w:i/>
          <w:szCs w:val="28"/>
          <w:lang w:val="uk-UA"/>
        </w:rPr>
      </w:pPr>
    </w:p>
    <w:p w:rsidR="009D1C2B" w:rsidRPr="000F357B" w:rsidRDefault="009D1C2B" w:rsidP="009D1C2B">
      <w:pPr>
        <w:ind w:firstLine="680"/>
        <w:jc w:val="both"/>
        <w:rPr>
          <w:b/>
          <w:bCs/>
          <w:i/>
          <w:szCs w:val="28"/>
          <w:lang w:val="uk-UA"/>
        </w:rPr>
      </w:pPr>
      <w:r w:rsidRPr="000F357B">
        <w:rPr>
          <w:b/>
          <w:bCs/>
          <w:i/>
          <w:szCs w:val="28"/>
          <w:lang w:val="uk-UA"/>
        </w:rPr>
        <w:t xml:space="preserve">Спеціальні </w:t>
      </w:r>
      <w:r>
        <w:rPr>
          <w:b/>
          <w:bCs/>
          <w:i/>
          <w:szCs w:val="28"/>
          <w:lang w:val="uk-UA"/>
        </w:rPr>
        <w:t>програмні результати навчання (СПРН)</w:t>
      </w:r>
      <w:r w:rsidRPr="000F357B">
        <w:rPr>
          <w:b/>
          <w:bCs/>
          <w:i/>
          <w:szCs w:val="28"/>
          <w:lang w:val="uk-UA"/>
        </w:rPr>
        <w:t>:</w:t>
      </w:r>
    </w:p>
    <w:p w:rsidR="009D1C2B" w:rsidRDefault="009D1C2B" w:rsidP="009D1C2B">
      <w:pPr>
        <w:ind w:firstLine="680"/>
        <w:jc w:val="both"/>
        <w:rPr>
          <w:bCs/>
          <w:szCs w:val="28"/>
          <w:lang w:val="uk-UA"/>
        </w:rPr>
      </w:pPr>
    </w:p>
    <w:p w:rsidR="009D1C2B" w:rsidRPr="0058104D" w:rsidRDefault="009D1C2B" w:rsidP="009D1C2B">
      <w:pPr>
        <w:ind w:firstLine="68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СПРН.01. </w:t>
      </w:r>
      <w:r w:rsidRPr="0058104D">
        <w:rPr>
          <w:bCs/>
          <w:szCs w:val="28"/>
          <w:lang w:val="uk-UA"/>
        </w:rPr>
        <w:t>Знання теорії і розуміння методології системного аналізу, принципів застосування системного підходу при дослідженні процесів і явищ, які супроводжують органогенез овочевих і баштанних видів рослин, вміння використовувати системний аналіз в сфері наук, які охоплюють закономірності росту і розвитку, репродукції та покращення генофонду овочевих і баштанних видів рослин.</w:t>
      </w:r>
    </w:p>
    <w:p w:rsidR="009D1C2B" w:rsidRDefault="009D1C2B" w:rsidP="009D1C2B">
      <w:pPr>
        <w:ind w:firstLine="680"/>
        <w:jc w:val="both"/>
        <w:rPr>
          <w:bCs/>
          <w:szCs w:val="28"/>
          <w:lang w:val="uk-UA"/>
        </w:rPr>
      </w:pPr>
    </w:p>
    <w:p w:rsidR="009D1C2B" w:rsidRPr="000D209E" w:rsidRDefault="009D1C2B" w:rsidP="009D1C2B">
      <w:pPr>
        <w:ind w:firstLine="680"/>
        <w:jc w:val="both"/>
        <w:rPr>
          <w:bCs/>
          <w:szCs w:val="28"/>
          <w:lang w:val="uk-UA"/>
        </w:rPr>
      </w:pPr>
      <w:r w:rsidRPr="0016686E">
        <w:rPr>
          <w:b/>
          <w:bCs/>
          <w:szCs w:val="28"/>
          <w:lang w:val="uk-UA"/>
        </w:rPr>
        <w:t>Міждисциплінарні зв’язки</w:t>
      </w:r>
      <w:r w:rsidRPr="000D209E">
        <w:rPr>
          <w:b/>
          <w:szCs w:val="28"/>
          <w:lang w:val="uk-UA"/>
        </w:rPr>
        <w:t>:</w:t>
      </w:r>
      <w:r w:rsidRPr="000D209E">
        <w:rPr>
          <w:szCs w:val="28"/>
          <w:lang w:val="uk-UA"/>
        </w:rPr>
        <w:t xml:space="preserve"> </w:t>
      </w:r>
      <w:r w:rsidRPr="000D209E">
        <w:rPr>
          <w:bCs/>
          <w:szCs w:val="28"/>
          <w:lang w:val="uk-UA"/>
        </w:rPr>
        <w:t xml:space="preserve">теоретичним базисом навчальної дисципліни є освоєння, знання і синтез сучасних фундаментальних і прикладних знань із загальної біології, генетики, біотехнології, молекулярної біології, селекції, екології рослин, фітопатології, математичної статистики, маркетингу, інноваційної діяльності, технологій вирощування насіння, </w:t>
      </w:r>
      <w:r w:rsidRPr="000D209E">
        <w:rPr>
          <w:szCs w:val="28"/>
          <w:lang w:val="uk-UA"/>
        </w:rPr>
        <w:t>інформаційні та комунікаційні технології супроводу наукових досліджень,</w:t>
      </w:r>
      <w:r w:rsidRPr="000D209E">
        <w:rPr>
          <w:bCs/>
          <w:szCs w:val="28"/>
          <w:lang w:val="uk-UA"/>
        </w:rPr>
        <w:t xml:space="preserve"> знання правил пошуку, аналізу наукової і патентної документації, правил, засобів і технологій публічного оприлюднення результатів наукових досліджень і підготовки до захисту дисертаційної роботи на здобуття наукового ступеня доктора філософії за спеціальністю 201 – Агрономія.</w:t>
      </w:r>
    </w:p>
    <w:p w:rsidR="009D1C2B" w:rsidRPr="000D209E" w:rsidRDefault="009D1C2B" w:rsidP="009D1C2B">
      <w:pPr>
        <w:tabs>
          <w:tab w:val="left" w:pos="284"/>
          <w:tab w:val="left" w:pos="567"/>
        </w:tabs>
        <w:ind w:firstLine="680"/>
        <w:jc w:val="both"/>
        <w:rPr>
          <w:szCs w:val="28"/>
          <w:lang w:val="uk-UA"/>
        </w:rPr>
      </w:pPr>
    </w:p>
    <w:p w:rsidR="009D1C2B" w:rsidRPr="0046789A" w:rsidRDefault="009D1C2B" w:rsidP="009D1C2B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46789A">
        <w:rPr>
          <w:b/>
          <w:szCs w:val="28"/>
          <w:lang w:val="uk-UA"/>
        </w:rPr>
        <w:lastRenderedPageBreak/>
        <w:t>3. ІНФОРМАЦІЙНИЙ ОБСЯГ НАВЧАЛЬНОЇ ДИСЦИПЛІНИ</w:t>
      </w:r>
    </w:p>
    <w:p w:rsidR="009D1C2B" w:rsidRDefault="009D1C2B" w:rsidP="009D1C2B">
      <w:pPr>
        <w:ind w:firstLine="680"/>
        <w:jc w:val="both"/>
        <w:rPr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Cs/>
          <w:spacing w:val="-6"/>
          <w:szCs w:val="28"/>
          <w:lang w:val="uk-UA"/>
        </w:rPr>
      </w:pPr>
      <w:r w:rsidRPr="009756FC">
        <w:rPr>
          <w:b/>
          <w:i/>
          <w:szCs w:val="28"/>
          <w:lang w:val="uk-UA"/>
        </w:rPr>
        <w:t>Змістовий модуль 1</w:t>
      </w:r>
      <w:r w:rsidRPr="009756FC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Використання с</w:t>
      </w:r>
      <w:r w:rsidRPr="00B00917">
        <w:rPr>
          <w:b/>
          <w:szCs w:val="28"/>
          <w:lang w:val="uk-UA"/>
        </w:rPr>
        <w:t>уча</w:t>
      </w:r>
      <w:r>
        <w:rPr>
          <w:b/>
          <w:szCs w:val="28"/>
          <w:lang w:val="uk-UA"/>
        </w:rPr>
        <w:t>сних біотехнологічних</w:t>
      </w:r>
      <w:r w:rsidRPr="00B00917">
        <w:rPr>
          <w:b/>
          <w:szCs w:val="28"/>
          <w:lang w:val="uk-UA"/>
        </w:rPr>
        <w:t xml:space="preserve"> метод</w:t>
      </w:r>
      <w:r>
        <w:rPr>
          <w:b/>
          <w:szCs w:val="28"/>
          <w:lang w:val="uk-UA"/>
        </w:rPr>
        <w:t>ів</w:t>
      </w:r>
      <w:r w:rsidRPr="00B00917">
        <w:rPr>
          <w:b/>
          <w:bCs/>
          <w:spacing w:val="-6"/>
          <w:szCs w:val="28"/>
          <w:lang w:val="uk-UA"/>
        </w:rPr>
        <w:t xml:space="preserve"> </w:t>
      </w:r>
      <w:r>
        <w:rPr>
          <w:b/>
          <w:bCs/>
          <w:spacing w:val="-6"/>
          <w:szCs w:val="28"/>
          <w:lang w:val="uk-UA"/>
        </w:rPr>
        <w:t xml:space="preserve">в селекції </w:t>
      </w:r>
      <w:r w:rsidRPr="00B00917">
        <w:rPr>
          <w:b/>
          <w:bCs/>
          <w:spacing w:val="-6"/>
          <w:szCs w:val="28"/>
          <w:lang w:val="uk-UA"/>
        </w:rPr>
        <w:t>овочевих і баштанних видів рослин</w:t>
      </w:r>
      <w:r>
        <w:rPr>
          <w:b/>
          <w:bCs/>
          <w:spacing w:val="-6"/>
          <w:szCs w:val="28"/>
          <w:lang w:val="uk-UA"/>
        </w:rPr>
        <w:t xml:space="preserve"> </w:t>
      </w:r>
      <w:r w:rsidR="00BA54BF">
        <w:rPr>
          <w:bCs/>
          <w:spacing w:val="-6"/>
          <w:szCs w:val="28"/>
          <w:lang w:val="uk-UA"/>
        </w:rPr>
        <w:t>(5</w:t>
      </w:r>
      <w:r w:rsidRPr="0091491B">
        <w:rPr>
          <w:bCs/>
          <w:spacing w:val="-6"/>
          <w:szCs w:val="28"/>
          <w:lang w:val="uk-UA"/>
        </w:rPr>
        <w:t>4 години)</w:t>
      </w:r>
    </w:p>
    <w:p w:rsidR="009D1C2B" w:rsidRPr="0091491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Cs/>
          <w:spacing w:val="-6"/>
          <w:szCs w:val="28"/>
          <w:lang w:val="uk-UA"/>
        </w:rPr>
      </w:pPr>
    </w:p>
    <w:p w:rsidR="009D1C2B" w:rsidRDefault="009D1C2B" w:rsidP="009D1C2B">
      <w:pPr>
        <w:spacing w:line="276" w:lineRule="auto"/>
        <w:ind w:left="680"/>
        <w:jc w:val="both"/>
        <w:rPr>
          <w:lang w:val="uk-UA"/>
        </w:rPr>
      </w:pPr>
      <w:r w:rsidRPr="0016686E">
        <w:rPr>
          <w:b/>
          <w:i/>
          <w:spacing w:val="-6"/>
          <w:szCs w:val="28"/>
          <w:lang w:val="uk-UA"/>
        </w:rPr>
        <w:t>Тема 1</w:t>
      </w:r>
      <w:r w:rsidRPr="00B00917">
        <w:t xml:space="preserve">. </w:t>
      </w:r>
      <w:proofErr w:type="spellStart"/>
      <w:r w:rsidRPr="0016686E">
        <w:rPr>
          <w:i/>
        </w:rPr>
        <w:t>Сільськогосподарська</w:t>
      </w:r>
      <w:proofErr w:type="spellEnd"/>
      <w:r w:rsidRPr="0016686E">
        <w:rPr>
          <w:i/>
        </w:rPr>
        <w:t xml:space="preserve"> </w:t>
      </w:r>
      <w:proofErr w:type="spellStart"/>
      <w:r w:rsidRPr="0016686E">
        <w:rPr>
          <w:i/>
        </w:rPr>
        <w:t>біотехнологія</w:t>
      </w:r>
      <w:proofErr w:type="spellEnd"/>
      <w:r w:rsidRPr="0016686E">
        <w:rPr>
          <w:i/>
        </w:rPr>
        <w:t xml:space="preserve"> – </w:t>
      </w:r>
      <w:proofErr w:type="spellStart"/>
      <w:r w:rsidRPr="0016686E">
        <w:rPr>
          <w:i/>
        </w:rPr>
        <w:t>сучасний</w:t>
      </w:r>
      <w:proofErr w:type="spellEnd"/>
      <w:r w:rsidRPr="0016686E">
        <w:rPr>
          <w:i/>
        </w:rPr>
        <w:t xml:space="preserve"> </w:t>
      </w:r>
      <w:proofErr w:type="spellStart"/>
      <w:r w:rsidRPr="0016686E">
        <w:rPr>
          <w:i/>
        </w:rPr>
        <w:t>науковий</w:t>
      </w:r>
      <w:proofErr w:type="spellEnd"/>
      <w:r w:rsidRPr="0016686E">
        <w:rPr>
          <w:i/>
        </w:rPr>
        <w:t xml:space="preserve"> кластер. </w:t>
      </w:r>
      <w:proofErr w:type="spellStart"/>
      <w:r w:rsidRPr="0016686E">
        <w:rPr>
          <w:i/>
        </w:rPr>
        <w:t>Історія</w:t>
      </w:r>
      <w:proofErr w:type="spellEnd"/>
      <w:r w:rsidRPr="0016686E">
        <w:rPr>
          <w:i/>
        </w:rPr>
        <w:t xml:space="preserve"> </w:t>
      </w:r>
      <w:proofErr w:type="spellStart"/>
      <w:r w:rsidRPr="0016686E">
        <w:rPr>
          <w:i/>
        </w:rPr>
        <w:t>розвитку</w:t>
      </w:r>
      <w:proofErr w:type="spellEnd"/>
      <w:r w:rsidRPr="0016686E">
        <w:rPr>
          <w:i/>
        </w:rPr>
        <w:t xml:space="preserve"> с.-г. </w:t>
      </w:r>
      <w:proofErr w:type="spellStart"/>
      <w:r w:rsidRPr="0016686E">
        <w:rPr>
          <w:i/>
        </w:rPr>
        <w:t>біотехнології</w:t>
      </w:r>
      <w:proofErr w:type="spellEnd"/>
      <w:r w:rsidRPr="0016686E">
        <w:rPr>
          <w:i/>
          <w:lang w:val="uk-UA"/>
        </w:rPr>
        <w:t xml:space="preserve"> (</w:t>
      </w:r>
      <w:r w:rsidR="00BA54BF">
        <w:rPr>
          <w:i/>
          <w:lang w:val="uk-UA"/>
        </w:rPr>
        <w:t>10</w:t>
      </w:r>
      <w:r>
        <w:rPr>
          <w:i/>
          <w:lang w:val="uk-UA"/>
        </w:rPr>
        <w:t xml:space="preserve"> </w:t>
      </w:r>
      <w:r w:rsidRPr="0016686E">
        <w:rPr>
          <w:i/>
          <w:lang w:val="uk-UA"/>
        </w:rPr>
        <w:t>годин</w:t>
      </w:r>
      <w:r>
        <w:rPr>
          <w:b/>
          <w:i/>
          <w:lang w:val="uk-UA"/>
        </w:rPr>
        <w:t>)</w:t>
      </w:r>
      <w:r w:rsidRPr="00D50ED1">
        <w:t xml:space="preserve">. </w:t>
      </w:r>
      <w:r>
        <w:rPr>
          <w:lang w:val="uk-UA"/>
        </w:rPr>
        <w:t>Визначальні і взаємопов’язані проблеми сформовані перед людством які потребують їх вирішення за рахунок використання комплексу методів сільськогосподарської біотехнології (</w:t>
      </w:r>
      <w:r w:rsidRPr="00585464">
        <w:rPr>
          <w:lang w:val="uk-UA"/>
        </w:rPr>
        <w:t xml:space="preserve">генна </w:t>
      </w:r>
      <w:r>
        <w:rPr>
          <w:lang w:val="uk-UA"/>
        </w:rPr>
        <w:t xml:space="preserve">і клітинна </w:t>
      </w:r>
      <w:r w:rsidRPr="00585464">
        <w:rPr>
          <w:lang w:val="uk-UA"/>
        </w:rPr>
        <w:t xml:space="preserve">інженерія, </w:t>
      </w:r>
      <w:r>
        <w:rPr>
          <w:lang w:val="uk-UA"/>
        </w:rPr>
        <w:t>ДНК технології</w:t>
      </w:r>
      <w:r w:rsidRPr="00585464">
        <w:rPr>
          <w:lang w:val="uk-UA"/>
        </w:rPr>
        <w:t xml:space="preserve">). </w:t>
      </w:r>
    </w:p>
    <w:p w:rsidR="009D1C2B" w:rsidRDefault="009D1C2B" w:rsidP="009D1C2B">
      <w:pPr>
        <w:spacing w:line="276" w:lineRule="auto"/>
        <w:ind w:left="680" w:firstLine="709"/>
        <w:jc w:val="both"/>
        <w:rPr>
          <w:lang w:val="uk-UA"/>
        </w:rPr>
      </w:pPr>
    </w:p>
    <w:p w:rsidR="009D1C2B" w:rsidRDefault="009D1C2B" w:rsidP="009D1C2B">
      <w:pPr>
        <w:spacing w:line="276" w:lineRule="auto"/>
        <w:ind w:left="680"/>
        <w:jc w:val="both"/>
        <w:rPr>
          <w:lang w:val="uk-UA"/>
        </w:rPr>
      </w:pPr>
      <w:r w:rsidRPr="0016686E">
        <w:rPr>
          <w:b/>
          <w:i/>
        </w:rPr>
        <w:t xml:space="preserve">Тема </w:t>
      </w:r>
      <w:r w:rsidRPr="0016686E">
        <w:rPr>
          <w:b/>
          <w:i/>
          <w:lang w:val="uk-UA"/>
        </w:rPr>
        <w:t>2</w:t>
      </w:r>
      <w:r w:rsidRPr="0016686E">
        <w:rPr>
          <w:i/>
        </w:rPr>
        <w:t xml:space="preserve">. </w:t>
      </w:r>
      <w:proofErr w:type="spellStart"/>
      <w:r w:rsidRPr="0016686E">
        <w:rPr>
          <w:i/>
        </w:rPr>
        <w:t>Генетична</w:t>
      </w:r>
      <w:proofErr w:type="spellEnd"/>
      <w:r w:rsidRPr="0016686E">
        <w:rPr>
          <w:i/>
        </w:rPr>
        <w:t xml:space="preserve"> </w:t>
      </w:r>
      <w:proofErr w:type="spellStart"/>
      <w:r w:rsidRPr="0016686E">
        <w:rPr>
          <w:i/>
        </w:rPr>
        <w:t>інженерія</w:t>
      </w:r>
      <w:proofErr w:type="spellEnd"/>
      <w:r w:rsidRPr="0016686E">
        <w:rPr>
          <w:i/>
        </w:rPr>
        <w:t xml:space="preserve"> </w:t>
      </w:r>
      <w:proofErr w:type="spellStart"/>
      <w:r w:rsidRPr="0016686E">
        <w:rPr>
          <w:i/>
        </w:rPr>
        <w:t>рослин</w:t>
      </w:r>
      <w:proofErr w:type="spellEnd"/>
      <w:r w:rsidRPr="0016686E">
        <w:rPr>
          <w:i/>
          <w:lang w:val="uk-UA"/>
        </w:rPr>
        <w:t xml:space="preserve"> і </w:t>
      </w:r>
      <w:proofErr w:type="spellStart"/>
      <w:r w:rsidRPr="0016686E">
        <w:rPr>
          <w:i/>
          <w:lang w:val="uk-UA"/>
        </w:rPr>
        <w:t>біобезпека</w:t>
      </w:r>
      <w:proofErr w:type="spellEnd"/>
      <w:r>
        <w:rPr>
          <w:b/>
          <w:lang w:val="uk-UA"/>
        </w:rPr>
        <w:t xml:space="preserve"> </w:t>
      </w:r>
      <w:r w:rsidRPr="00D422A4">
        <w:rPr>
          <w:i/>
          <w:lang w:val="uk-UA"/>
        </w:rPr>
        <w:t>(</w:t>
      </w:r>
      <w:r w:rsidR="00BA54BF">
        <w:rPr>
          <w:i/>
          <w:lang w:val="uk-UA"/>
        </w:rPr>
        <w:t>10</w:t>
      </w:r>
      <w:r>
        <w:rPr>
          <w:i/>
          <w:lang w:val="uk-UA"/>
        </w:rPr>
        <w:t xml:space="preserve"> </w:t>
      </w:r>
      <w:r w:rsidRPr="00D422A4">
        <w:rPr>
          <w:i/>
          <w:lang w:val="uk-UA"/>
        </w:rPr>
        <w:t>годин).</w:t>
      </w:r>
      <w:r>
        <w:t xml:space="preserve"> </w:t>
      </w:r>
      <w:proofErr w:type="spellStart"/>
      <w:r>
        <w:t>Трансформація</w:t>
      </w:r>
      <w:proofErr w:type="spellEnd"/>
      <w:r>
        <w:t xml:space="preserve"> </w:t>
      </w:r>
      <w:proofErr w:type="spellStart"/>
      <w:r>
        <w:t>рослинного</w:t>
      </w:r>
      <w:proofErr w:type="spellEnd"/>
      <w:r>
        <w:t xml:space="preserve"> генома-</w:t>
      </w:r>
      <w:proofErr w:type="spellStart"/>
      <w:r>
        <w:t>регуляторні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.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генів</w:t>
      </w:r>
      <w:proofErr w:type="spellEnd"/>
      <w:r>
        <w:t xml:space="preserve"> в </w:t>
      </w:r>
      <w:proofErr w:type="spellStart"/>
      <w:r>
        <w:t>рослинні</w:t>
      </w:r>
      <w:proofErr w:type="spellEnd"/>
      <w:r>
        <w:t xml:space="preserve"> </w:t>
      </w:r>
      <w:proofErr w:type="spellStart"/>
      <w:r>
        <w:t>клітини</w:t>
      </w:r>
      <w:proofErr w:type="spellEnd"/>
      <w:r>
        <w:t xml:space="preserve">. </w:t>
      </w:r>
      <w:proofErr w:type="spellStart"/>
      <w:r>
        <w:t>Експресія</w:t>
      </w:r>
      <w:proofErr w:type="spellEnd"/>
      <w:r>
        <w:t xml:space="preserve"> </w:t>
      </w:r>
      <w:proofErr w:type="spellStart"/>
      <w:r>
        <w:t>генетичного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в </w:t>
      </w:r>
      <w:proofErr w:type="spellStart"/>
      <w:r>
        <w:t>трансгенних</w:t>
      </w:r>
      <w:proofErr w:type="spellEnd"/>
      <w:r>
        <w:t xml:space="preserve"> </w:t>
      </w:r>
      <w:proofErr w:type="spellStart"/>
      <w:r>
        <w:t>рослинах</w:t>
      </w:r>
      <w:proofErr w:type="spellEnd"/>
      <w:r>
        <w:t xml:space="preserve">. </w:t>
      </w:r>
      <w:proofErr w:type="spellStart"/>
      <w:r>
        <w:t>Введення</w:t>
      </w:r>
      <w:proofErr w:type="spellEnd"/>
      <w:r>
        <w:t xml:space="preserve"> ДНК в </w:t>
      </w:r>
      <w:proofErr w:type="spellStart"/>
      <w:r>
        <w:t>клітини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- і </w:t>
      </w:r>
      <w:proofErr w:type="spellStart"/>
      <w:r>
        <w:t>Ri-плазмід</w:t>
      </w:r>
      <w:proofErr w:type="spellEnd"/>
      <w:r>
        <w:t xml:space="preserve">.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генної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. 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вигода</w:t>
      </w:r>
      <w:proofErr w:type="spellEnd"/>
      <w:r>
        <w:t xml:space="preserve"> і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біобезпеки</w:t>
      </w:r>
      <w:proofErr w:type="spellEnd"/>
      <w:r>
        <w:t xml:space="preserve"> </w:t>
      </w:r>
      <w:proofErr w:type="spellStart"/>
      <w:r>
        <w:t>трансгенних</w:t>
      </w:r>
      <w:proofErr w:type="spellEnd"/>
      <w:r>
        <w:t xml:space="preserve"> </w:t>
      </w:r>
      <w:proofErr w:type="spellStart"/>
      <w:r>
        <w:t>рослин</w:t>
      </w:r>
      <w:proofErr w:type="spellEnd"/>
    </w:p>
    <w:p w:rsidR="009D1C2B" w:rsidRPr="0091491B" w:rsidRDefault="009D1C2B" w:rsidP="009D1C2B">
      <w:pPr>
        <w:spacing w:line="276" w:lineRule="auto"/>
        <w:ind w:left="680" w:firstLine="709"/>
        <w:jc w:val="both"/>
        <w:rPr>
          <w:lang w:val="uk-UA"/>
        </w:rPr>
      </w:pPr>
    </w:p>
    <w:p w:rsidR="009D1C2B" w:rsidRDefault="009D1C2B" w:rsidP="009D1C2B">
      <w:pPr>
        <w:spacing w:line="276" w:lineRule="auto"/>
        <w:ind w:left="680"/>
        <w:jc w:val="both"/>
        <w:rPr>
          <w:spacing w:val="-4"/>
          <w:szCs w:val="28"/>
          <w:lang w:val="uk-UA"/>
        </w:rPr>
      </w:pPr>
      <w:r w:rsidRPr="00D422A4">
        <w:rPr>
          <w:b/>
          <w:i/>
          <w:spacing w:val="-4"/>
          <w:szCs w:val="28"/>
          <w:lang w:val="uk-UA"/>
        </w:rPr>
        <w:t>Тема 3</w:t>
      </w:r>
      <w:r w:rsidRPr="00D422A4">
        <w:rPr>
          <w:i/>
          <w:spacing w:val="-4"/>
          <w:szCs w:val="28"/>
          <w:lang w:val="uk-UA"/>
        </w:rPr>
        <w:t>.</w:t>
      </w:r>
      <w:r w:rsidRPr="00B00917">
        <w:rPr>
          <w:spacing w:val="-4"/>
          <w:szCs w:val="28"/>
          <w:lang w:val="uk-UA"/>
        </w:rPr>
        <w:t xml:space="preserve"> </w:t>
      </w:r>
      <w:r w:rsidRPr="00D422A4">
        <w:rPr>
          <w:i/>
          <w:spacing w:val="-4"/>
          <w:szCs w:val="28"/>
          <w:lang w:val="uk-UA"/>
        </w:rPr>
        <w:t>Молекулярні технології у підвищенні ефективності селекції сільськогосподарських культур</w:t>
      </w:r>
      <w:r>
        <w:rPr>
          <w:spacing w:val="-4"/>
          <w:szCs w:val="28"/>
          <w:lang w:val="uk-UA"/>
        </w:rPr>
        <w:t xml:space="preserve"> </w:t>
      </w:r>
      <w:r w:rsidRPr="00D422A4">
        <w:rPr>
          <w:i/>
          <w:lang w:val="uk-UA"/>
        </w:rPr>
        <w:t>(</w:t>
      </w:r>
      <w:r w:rsidR="00BA54BF">
        <w:rPr>
          <w:i/>
          <w:lang w:val="uk-UA"/>
        </w:rPr>
        <w:t>10</w:t>
      </w:r>
      <w:r>
        <w:rPr>
          <w:i/>
          <w:lang w:val="uk-UA"/>
        </w:rPr>
        <w:t xml:space="preserve"> </w:t>
      </w:r>
      <w:r w:rsidRPr="00D422A4">
        <w:rPr>
          <w:i/>
          <w:lang w:val="uk-UA"/>
        </w:rPr>
        <w:t>годин).</w:t>
      </w:r>
      <w:r>
        <w:rPr>
          <w:b/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 xml:space="preserve">Використання </w:t>
      </w:r>
      <w:proofErr w:type="spellStart"/>
      <w:r>
        <w:rPr>
          <w:spacing w:val="-4"/>
          <w:szCs w:val="28"/>
          <w:lang w:val="uk-UA"/>
        </w:rPr>
        <w:t>Д</w:t>
      </w:r>
      <w:r w:rsidRPr="00B00917">
        <w:rPr>
          <w:spacing w:val="-4"/>
          <w:szCs w:val="28"/>
          <w:lang w:val="uk-UA"/>
        </w:rPr>
        <w:t>НК-маркер</w:t>
      </w:r>
      <w:r>
        <w:rPr>
          <w:spacing w:val="-4"/>
          <w:szCs w:val="28"/>
          <w:lang w:val="uk-UA"/>
        </w:rPr>
        <w:t>ів</w:t>
      </w:r>
      <w:proofErr w:type="spellEnd"/>
      <w:r w:rsidRPr="00B00917">
        <w:rPr>
          <w:spacing w:val="-4"/>
          <w:szCs w:val="28"/>
          <w:lang w:val="uk-UA"/>
        </w:rPr>
        <w:t xml:space="preserve">, </w:t>
      </w:r>
      <w:proofErr w:type="spellStart"/>
      <w:r w:rsidRPr="00B00917">
        <w:rPr>
          <w:spacing w:val="-4"/>
          <w:szCs w:val="28"/>
          <w:lang w:val="uk-UA"/>
        </w:rPr>
        <w:t>ДНК-профілювання</w:t>
      </w:r>
      <w:proofErr w:type="spellEnd"/>
      <w:r w:rsidRPr="00B00917">
        <w:rPr>
          <w:spacing w:val="-4"/>
          <w:szCs w:val="28"/>
          <w:lang w:val="uk-UA"/>
        </w:rPr>
        <w:t xml:space="preserve"> для диференціації, ідентифікації, визначення типовості та </w:t>
      </w:r>
      <w:proofErr w:type="spellStart"/>
      <w:r w:rsidRPr="00B00917">
        <w:rPr>
          <w:spacing w:val="-4"/>
          <w:szCs w:val="28"/>
          <w:lang w:val="uk-UA"/>
        </w:rPr>
        <w:t>ін</w:t>
      </w:r>
      <w:proofErr w:type="spellEnd"/>
      <w:r>
        <w:rPr>
          <w:spacing w:val="-4"/>
          <w:szCs w:val="28"/>
          <w:lang w:val="uk-UA"/>
        </w:rPr>
        <w:t xml:space="preserve"> рослин</w:t>
      </w:r>
      <w:r w:rsidRPr="00B00917">
        <w:rPr>
          <w:spacing w:val="-4"/>
          <w:szCs w:val="28"/>
          <w:lang w:val="uk-UA"/>
        </w:rPr>
        <w:t>).</w:t>
      </w:r>
      <w:r>
        <w:rPr>
          <w:spacing w:val="-4"/>
          <w:szCs w:val="28"/>
          <w:lang w:val="uk-UA"/>
        </w:rPr>
        <w:t xml:space="preserve"> </w:t>
      </w:r>
    </w:p>
    <w:p w:rsidR="009D1C2B" w:rsidRPr="00B00917" w:rsidRDefault="009D1C2B" w:rsidP="009D1C2B">
      <w:pPr>
        <w:spacing w:line="276" w:lineRule="auto"/>
        <w:ind w:left="680" w:firstLine="709"/>
        <w:jc w:val="both"/>
        <w:rPr>
          <w:spacing w:val="-4"/>
          <w:szCs w:val="28"/>
          <w:lang w:val="uk-UA"/>
        </w:rPr>
      </w:pPr>
    </w:p>
    <w:p w:rsidR="009D1C2B" w:rsidRPr="008E1D27" w:rsidRDefault="009D1C2B" w:rsidP="009D1C2B">
      <w:pPr>
        <w:ind w:left="680"/>
        <w:jc w:val="both"/>
        <w:rPr>
          <w:szCs w:val="28"/>
        </w:rPr>
      </w:pPr>
      <w:r w:rsidRPr="00E97C1E">
        <w:rPr>
          <w:b/>
          <w:i/>
          <w:spacing w:val="-4"/>
          <w:szCs w:val="28"/>
          <w:lang w:val="uk-UA"/>
        </w:rPr>
        <w:t>Тема 4</w:t>
      </w:r>
      <w:r w:rsidRPr="00E97C1E">
        <w:rPr>
          <w:i/>
          <w:spacing w:val="-4"/>
          <w:szCs w:val="28"/>
          <w:lang w:val="uk-UA"/>
        </w:rPr>
        <w:t>.</w:t>
      </w:r>
      <w:r w:rsidRPr="00E97C1E">
        <w:rPr>
          <w:spacing w:val="-4"/>
          <w:szCs w:val="28"/>
          <w:lang w:val="uk-UA"/>
        </w:rPr>
        <w:t xml:space="preserve"> </w:t>
      </w:r>
      <w:r w:rsidRPr="00E97C1E">
        <w:rPr>
          <w:i/>
          <w:szCs w:val="28"/>
          <w:lang w:val="uk-UA"/>
        </w:rPr>
        <w:t xml:space="preserve">Специфіка використання різних типів молекулярно-генетичних маркерів у овочевих культур </w:t>
      </w:r>
      <w:r w:rsidRPr="00E97C1E">
        <w:rPr>
          <w:i/>
          <w:lang w:val="uk-UA"/>
        </w:rPr>
        <w:t>(14 годин)</w:t>
      </w:r>
      <w:r w:rsidRPr="00E97C1E">
        <w:rPr>
          <w:i/>
          <w:szCs w:val="28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proofErr w:type="spellStart"/>
      <w:r w:rsidRPr="008E1D27">
        <w:rPr>
          <w:szCs w:val="28"/>
        </w:rPr>
        <w:t>Особливості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щодо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застосування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молекулярних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маркерів</w:t>
      </w:r>
      <w:proofErr w:type="spellEnd"/>
      <w:r w:rsidRPr="008E1D27">
        <w:rPr>
          <w:szCs w:val="28"/>
        </w:rPr>
        <w:t xml:space="preserve"> для </w:t>
      </w:r>
      <w:proofErr w:type="spellStart"/>
      <w:r w:rsidRPr="008E1D27">
        <w:rPr>
          <w:szCs w:val="28"/>
        </w:rPr>
        <w:t>генотипів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овочевих</w:t>
      </w:r>
      <w:proofErr w:type="spellEnd"/>
      <w:r w:rsidRPr="008E1D27">
        <w:rPr>
          <w:szCs w:val="28"/>
        </w:rPr>
        <w:t xml:space="preserve"> і </w:t>
      </w:r>
      <w:proofErr w:type="spellStart"/>
      <w:r w:rsidRPr="008E1D27">
        <w:rPr>
          <w:szCs w:val="28"/>
        </w:rPr>
        <w:t>баштанних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рослин</w:t>
      </w:r>
      <w:proofErr w:type="spellEnd"/>
      <w:r w:rsidRPr="008E1D27">
        <w:rPr>
          <w:szCs w:val="28"/>
        </w:rPr>
        <w:t xml:space="preserve"> з </w:t>
      </w:r>
      <w:proofErr w:type="spellStart"/>
      <w:r w:rsidRPr="008E1D27">
        <w:rPr>
          <w:szCs w:val="28"/>
        </w:rPr>
        <w:t>цінними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практичними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властивостями</w:t>
      </w:r>
      <w:proofErr w:type="spellEnd"/>
      <w:r w:rsidRPr="008E1D27">
        <w:rPr>
          <w:szCs w:val="28"/>
        </w:rPr>
        <w:t xml:space="preserve">. </w:t>
      </w:r>
      <w:proofErr w:type="spellStart"/>
      <w:r w:rsidRPr="008E1D27">
        <w:rPr>
          <w:szCs w:val="28"/>
        </w:rPr>
        <w:t>Переваги</w:t>
      </w:r>
      <w:proofErr w:type="spellEnd"/>
      <w:r w:rsidRPr="008E1D27">
        <w:rPr>
          <w:szCs w:val="28"/>
        </w:rPr>
        <w:t xml:space="preserve"> і </w:t>
      </w:r>
      <w:proofErr w:type="spellStart"/>
      <w:r w:rsidRPr="008E1D27">
        <w:rPr>
          <w:szCs w:val="28"/>
        </w:rPr>
        <w:t>недоліки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використання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різних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маркерних</w:t>
      </w:r>
      <w:proofErr w:type="spellEnd"/>
      <w:r w:rsidRPr="008E1D27">
        <w:rPr>
          <w:szCs w:val="28"/>
        </w:rPr>
        <w:t xml:space="preserve"> систем: </w:t>
      </w:r>
      <w:proofErr w:type="spellStart"/>
      <w:r w:rsidRPr="008E1D27">
        <w:rPr>
          <w:szCs w:val="28"/>
        </w:rPr>
        <w:t>аналіз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поліморфізму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довжин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фрагментів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рестрикції</w:t>
      </w:r>
      <w:proofErr w:type="spellEnd"/>
      <w:r w:rsidRPr="008E1D27">
        <w:rPr>
          <w:szCs w:val="28"/>
        </w:rPr>
        <w:t xml:space="preserve"> (RFLP) та </w:t>
      </w:r>
      <w:proofErr w:type="spellStart"/>
      <w:r w:rsidRPr="008E1D27">
        <w:rPr>
          <w:szCs w:val="28"/>
        </w:rPr>
        <w:t>аналіз</w:t>
      </w:r>
      <w:proofErr w:type="spellEnd"/>
      <w:r w:rsidRPr="008E1D27">
        <w:rPr>
          <w:szCs w:val="28"/>
        </w:rPr>
        <w:t xml:space="preserve"> </w:t>
      </w:r>
      <w:proofErr w:type="spellStart"/>
      <w:r w:rsidRPr="008E1D27">
        <w:rPr>
          <w:szCs w:val="28"/>
        </w:rPr>
        <w:t>поліморфізму</w:t>
      </w:r>
      <w:proofErr w:type="spellEnd"/>
      <w:r w:rsidRPr="008E1D27">
        <w:rPr>
          <w:szCs w:val="28"/>
        </w:rPr>
        <w:t xml:space="preserve"> за </w:t>
      </w:r>
      <w:proofErr w:type="spellStart"/>
      <w:r w:rsidRPr="008E1D27">
        <w:rPr>
          <w:szCs w:val="28"/>
        </w:rPr>
        <w:t>допомогою</w:t>
      </w:r>
      <w:proofErr w:type="spellEnd"/>
      <w:r w:rsidRPr="008E1D27">
        <w:rPr>
          <w:szCs w:val="28"/>
        </w:rPr>
        <w:t xml:space="preserve"> ПЛР (SSR, ISSR, RAPD, CAPS, SNP, IRAP).</w:t>
      </w:r>
    </w:p>
    <w:p w:rsidR="009D1C2B" w:rsidRDefault="009D1C2B" w:rsidP="009D1C2B">
      <w:pPr>
        <w:spacing w:line="276" w:lineRule="auto"/>
        <w:ind w:left="680"/>
        <w:jc w:val="both"/>
        <w:rPr>
          <w:sz w:val="26"/>
          <w:szCs w:val="26"/>
          <w:lang w:val="uk-UA"/>
        </w:rPr>
      </w:pPr>
    </w:p>
    <w:p w:rsidR="009D1C2B" w:rsidRPr="000C1384" w:rsidRDefault="009D1C2B" w:rsidP="009D1C2B">
      <w:pPr>
        <w:spacing w:line="276" w:lineRule="auto"/>
        <w:ind w:left="680"/>
        <w:jc w:val="both"/>
        <w:rPr>
          <w:rFonts w:eastAsia="Calibri"/>
          <w:spacing w:val="-4"/>
          <w:szCs w:val="28"/>
          <w:highlight w:val="yellow"/>
          <w:lang w:val="uk-UA"/>
        </w:rPr>
      </w:pPr>
      <w:r w:rsidRPr="00D422A4">
        <w:rPr>
          <w:b/>
          <w:i/>
          <w:spacing w:val="-4"/>
          <w:szCs w:val="28"/>
          <w:lang w:val="uk-UA"/>
        </w:rPr>
        <w:t>Тема 5</w:t>
      </w:r>
      <w:r w:rsidRPr="00B00917">
        <w:rPr>
          <w:b/>
          <w:spacing w:val="-4"/>
          <w:szCs w:val="28"/>
          <w:lang w:val="uk-UA"/>
        </w:rPr>
        <w:t>.</w:t>
      </w:r>
      <w:r w:rsidRPr="00B00917">
        <w:rPr>
          <w:spacing w:val="-4"/>
          <w:szCs w:val="28"/>
          <w:lang w:val="uk-UA"/>
        </w:rPr>
        <w:t xml:space="preserve"> </w:t>
      </w:r>
      <w:r w:rsidRPr="00D422A4">
        <w:rPr>
          <w:i/>
          <w:spacing w:val="-4"/>
          <w:szCs w:val="28"/>
          <w:lang w:val="uk-UA"/>
        </w:rPr>
        <w:t>Сучасні методи редагування геному сільськогосподарських культур</w:t>
      </w:r>
      <w:r w:rsidRPr="00D422A4">
        <w:rPr>
          <w:b/>
          <w:i/>
          <w:spacing w:val="-4"/>
          <w:szCs w:val="28"/>
          <w:lang w:val="uk-UA"/>
        </w:rPr>
        <w:t xml:space="preserve"> </w:t>
      </w:r>
      <w:r w:rsidRPr="00D422A4">
        <w:rPr>
          <w:i/>
          <w:lang w:val="uk-UA"/>
        </w:rPr>
        <w:t>(</w:t>
      </w:r>
      <w:r w:rsidR="00A87E0D">
        <w:rPr>
          <w:i/>
          <w:lang w:val="uk-UA"/>
        </w:rPr>
        <w:t xml:space="preserve">10 </w:t>
      </w:r>
      <w:r w:rsidRPr="00D422A4">
        <w:rPr>
          <w:i/>
          <w:lang w:val="uk-UA"/>
        </w:rPr>
        <w:t>годин).</w:t>
      </w:r>
      <w:r>
        <w:rPr>
          <w:i/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Технології TALEN та CRISPR/</w:t>
      </w:r>
      <w:proofErr w:type="spellStart"/>
      <w:r>
        <w:rPr>
          <w:spacing w:val="-4"/>
          <w:szCs w:val="28"/>
          <w:lang w:val="uk-UA"/>
        </w:rPr>
        <w:t>Cas</w:t>
      </w:r>
      <w:proofErr w:type="spellEnd"/>
      <w:r w:rsidRPr="000C1384">
        <w:rPr>
          <w:spacing w:val="-4"/>
          <w:szCs w:val="28"/>
          <w:lang w:val="uk-UA"/>
        </w:rPr>
        <w:t xml:space="preserve"> і </w:t>
      </w:r>
      <w:r>
        <w:rPr>
          <w:spacing w:val="-4"/>
          <w:szCs w:val="28"/>
          <w:lang w:val="uk-UA"/>
        </w:rPr>
        <w:t xml:space="preserve">перспективи </w:t>
      </w:r>
      <w:r w:rsidRPr="000C1384">
        <w:rPr>
          <w:spacing w:val="-4"/>
          <w:szCs w:val="28"/>
          <w:lang w:val="uk-UA"/>
        </w:rPr>
        <w:t xml:space="preserve">їх застосування </w:t>
      </w:r>
      <w:r>
        <w:rPr>
          <w:spacing w:val="-4"/>
          <w:szCs w:val="28"/>
          <w:lang w:val="uk-UA"/>
        </w:rPr>
        <w:t xml:space="preserve">при створенні селекційних інновацій </w:t>
      </w:r>
      <w:r w:rsidRPr="000C1384">
        <w:rPr>
          <w:spacing w:val="-4"/>
          <w:szCs w:val="28"/>
          <w:lang w:val="uk-UA"/>
        </w:rPr>
        <w:t>в умовах глобальної зміни клімату</w:t>
      </w:r>
      <w:r>
        <w:rPr>
          <w:spacing w:val="-4"/>
          <w:szCs w:val="28"/>
          <w:lang w:val="uk-UA"/>
        </w:rPr>
        <w:t>.</w:t>
      </w: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/>
          <w:i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Cs/>
          <w:spacing w:val="-6"/>
          <w:szCs w:val="28"/>
          <w:lang w:val="uk-UA"/>
        </w:rPr>
      </w:pPr>
      <w:r w:rsidRPr="00D422A4">
        <w:rPr>
          <w:b/>
          <w:i/>
          <w:szCs w:val="28"/>
          <w:lang w:val="uk-UA"/>
        </w:rPr>
        <w:lastRenderedPageBreak/>
        <w:t>Змістовий модуль 2.</w:t>
      </w:r>
      <w:r>
        <w:rPr>
          <w:b/>
          <w:szCs w:val="28"/>
          <w:lang w:val="uk-UA"/>
        </w:rPr>
        <w:t xml:space="preserve"> </w:t>
      </w:r>
      <w:r>
        <w:rPr>
          <w:b/>
          <w:caps/>
          <w:spacing w:val="-14"/>
          <w:szCs w:val="28"/>
          <w:lang w:val="uk-UA"/>
        </w:rPr>
        <w:t>К</w:t>
      </w:r>
      <w:r>
        <w:rPr>
          <w:b/>
          <w:spacing w:val="-14"/>
          <w:szCs w:val="28"/>
          <w:lang w:val="uk-UA"/>
        </w:rPr>
        <w:t xml:space="preserve">літинні технології </w:t>
      </w:r>
      <w:proofErr w:type="spellStart"/>
      <w:r>
        <w:rPr>
          <w:b/>
          <w:i/>
          <w:spacing w:val="-14"/>
          <w:szCs w:val="28"/>
          <w:lang w:val="uk-UA"/>
        </w:rPr>
        <w:t>in</w:t>
      </w:r>
      <w:proofErr w:type="spellEnd"/>
      <w:r>
        <w:rPr>
          <w:b/>
          <w:i/>
          <w:spacing w:val="-14"/>
          <w:szCs w:val="28"/>
          <w:lang w:val="uk-UA"/>
        </w:rPr>
        <w:t xml:space="preserve"> </w:t>
      </w:r>
      <w:proofErr w:type="spellStart"/>
      <w:r>
        <w:rPr>
          <w:b/>
          <w:i/>
          <w:spacing w:val="-14"/>
          <w:szCs w:val="28"/>
          <w:lang w:val="uk-UA"/>
        </w:rPr>
        <w:t>vitro</w:t>
      </w:r>
      <w:proofErr w:type="spellEnd"/>
      <w:r>
        <w:rPr>
          <w:b/>
          <w:spacing w:val="-14"/>
          <w:szCs w:val="28"/>
          <w:lang w:val="uk-UA"/>
        </w:rPr>
        <w:t xml:space="preserve"> в селекції овочевих і баштанних культур </w:t>
      </w:r>
      <w:r w:rsidR="00A87E0D">
        <w:rPr>
          <w:bCs/>
          <w:spacing w:val="-6"/>
          <w:szCs w:val="28"/>
          <w:lang w:val="uk-UA"/>
        </w:rPr>
        <w:t>(6</w:t>
      </w:r>
      <w:r>
        <w:rPr>
          <w:bCs/>
          <w:spacing w:val="-6"/>
          <w:szCs w:val="28"/>
          <w:lang w:val="uk-UA"/>
        </w:rPr>
        <w:t>6</w:t>
      </w:r>
      <w:r w:rsidRPr="0091491B">
        <w:rPr>
          <w:bCs/>
          <w:spacing w:val="-6"/>
          <w:szCs w:val="28"/>
          <w:lang w:val="uk-UA"/>
        </w:rPr>
        <w:t xml:space="preserve"> години)</w:t>
      </w:r>
    </w:p>
    <w:p w:rsidR="009D1C2B" w:rsidRPr="0091491B" w:rsidRDefault="009D1C2B" w:rsidP="009D1C2B">
      <w:pPr>
        <w:tabs>
          <w:tab w:val="left" w:pos="284"/>
          <w:tab w:val="left" w:pos="567"/>
        </w:tabs>
        <w:spacing w:line="276" w:lineRule="auto"/>
        <w:ind w:firstLine="680"/>
        <w:jc w:val="both"/>
        <w:rPr>
          <w:bCs/>
          <w:spacing w:val="-6"/>
          <w:szCs w:val="28"/>
          <w:lang w:val="uk-UA"/>
        </w:rPr>
      </w:pPr>
    </w:p>
    <w:p w:rsidR="009D1C2B" w:rsidRDefault="009D1C2B" w:rsidP="009D1C2B">
      <w:pPr>
        <w:tabs>
          <w:tab w:val="left" w:pos="284"/>
          <w:tab w:val="left" w:pos="567"/>
        </w:tabs>
        <w:spacing w:line="276" w:lineRule="auto"/>
        <w:ind w:left="680"/>
        <w:jc w:val="both"/>
        <w:rPr>
          <w:rFonts w:eastAsia="Calibri"/>
          <w:spacing w:val="-14"/>
          <w:szCs w:val="28"/>
          <w:lang w:val="uk-UA"/>
        </w:rPr>
      </w:pPr>
      <w:r w:rsidRPr="00E97C1E">
        <w:rPr>
          <w:b/>
          <w:spacing w:val="-6"/>
          <w:szCs w:val="28"/>
          <w:lang w:val="uk-UA"/>
        </w:rPr>
        <w:t xml:space="preserve">Тема 6. </w:t>
      </w:r>
      <w:r w:rsidRPr="00E97C1E">
        <w:rPr>
          <w:i/>
          <w:spacing w:val="-6"/>
          <w:szCs w:val="28"/>
          <w:lang w:val="uk-UA"/>
        </w:rPr>
        <w:t xml:space="preserve">Проблеми овочівництва і використання методів культури ізольованих клітин і тканин </w:t>
      </w:r>
      <w:proofErr w:type="spellStart"/>
      <w:r w:rsidRPr="00E97C1E">
        <w:rPr>
          <w:i/>
          <w:spacing w:val="-6"/>
          <w:szCs w:val="28"/>
          <w:lang w:val="uk-UA"/>
        </w:rPr>
        <w:t>in</w:t>
      </w:r>
      <w:proofErr w:type="spellEnd"/>
      <w:r w:rsidRPr="00E97C1E">
        <w:rPr>
          <w:i/>
          <w:spacing w:val="-6"/>
          <w:szCs w:val="28"/>
          <w:lang w:val="uk-UA"/>
        </w:rPr>
        <w:t xml:space="preserve"> </w:t>
      </w:r>
      <w:proofErr w:type="spellStart"/>
      <w:r w:rsidRPr="00E97C1E">
        <w:rPr>
          <w:i/>
          <w:spacing w:val="-6"/>
          <w:szCs w:val="28"/>
          <w:lang w:val="uk-UA"/>
        </w:rPr>
        <w:t>vitro</w:t>
      </w:r>
      <w:proofErr w:type="spellEnd"/>
      <w:r w:rsidRPr="00E97C1E">
        <w:rPr>
          <w:i/>
          <w:spacing w:val="-6"/>
          <w:szCs w:val="28"/>
          <w:lang w:val="uk-UA"/>
        </w:rPr>
        <w:t xml:space="preserve"> для прискорення сортової і гібридної селекції </w:t>
      </w:r>
      <w:r w:rsidR="00A87E0D">
        <w:rPr>
          <w:i/>
          <w:lang w:val="uk-UA"/>
        </w:rPr>
        <w:t>(12</w:t>
      </w:r>
      <w:r w:rsidRPr="00E97C1E">
        <w:rPr>
          <w:i/>
          <w:lang w:val="uk-UA"/>
        </w:rPr>
        <w:t xml:space="preserve"> годин)</w:t>
      </w:r>
      <w:r w:rsidRPr="00E97C1E">
        <w:rPr>
          <w:i/>
          <w:szCs w:val="28"/>
          <w:lang w:val="uk-UA"/>
        </w:rPr>
        <w:t>.</w:t>
      </w:r>
      <w:r w:rsidRPr="00E97C1E">
        <w:rPr>
          <w:b/>
          <w:szCs w:val="28"/>
          <w:lang w:val="uk-UA"/>
        </w:rPr>
        <w:t xml:space="preserve"> </w:t>
      </w:r>
      <w:r w:rsidRPr="00E97C1E">
        <w:rPr>
          <w:rFonts w:eastAsia="Calibri"/>
          <w:szCs w:val="28"/>
          <w:lang w:val="uk-UA"/>
        </w:rPr>
        <w:t xml:space="preserve">Історія розвитку клітинних технологій </w:t>
      </w:r>
      <w:r w:rsidRPr="00E97C1E">
        <w:rPr>
          <w:rFonts w:eastAsia="Calibri"/>
          <w:i/>
          <w:szCs w:val="28"/>
          <w:lang w:val="en-US"/>
        </w:rPr>
        <w:t>in</w:t>
      </w:r>
      <w:r w:rsidRPr="00E97C1E">
        <w:rPr>
          <w:rFonts w:eastAsia="Calibri"/>
          <w:i/>
          <w:szCs w:val="28"/>
          <w:lang w:val="uk-UA"/>
        </w:rPr>
        <w:t xml:space="preserve"> </w:t>
      </w:r>
      <w:r w:rsidRPr="00E97C1E">
        <w:rPr>
          <w:rFonts w:eastAsia="Calibri"/>
          <w:i/>
          <w:szCs w:val="28"/>
          <w:lang w:val="en-US"/>
        </w:rPr>
        <w:t>vitro</w:t>
      </w:r>
      <w:r w:rsidRPr="00E97C1E">
        <w:rPr>
          <w:rFonts w:eastAsia="Calibri"/>
          <w:szCs w:val="28"/>
          <w:lang w:val="uk-UA"/>
        </w:rPr>
        <w:t xml:space="preserve"> в Україні та за кордоном.</w:t>
      </w:r>
      <w:r w:rsidRPr="00E97C1E">
        <w:rPr>
          <w:rFonts w:eastAsia="Calibri"/>
          <w:szCs w:val="28"/>
        </w:rPr>
        <w:t xml:space="preserve"> </w:t>
      </w:r>
      <w:r w:rsidRPr="00E97C1E">
        <w:rPr>
          <w:rFonts w:eastAsia="Calibri"/>
          <w:szCs w:val="28"/>
          <w:lang w:val="uk-UA"/>
        </w:rPr>
        <w:t>Основні напрямки використання біотехнологічних методів в селекції і насінництві овочевих рослин.</w:t>
      </w:r>
      <w:r w:rsidRPr="00E97C1E">
        <w:rPr>
          <w:rFonts w:eastAsia="Calibri"/>
          <w:szCs w:val="28"/>
        </w:rPr>
        <w:t xml:space="preserve"> </w:t>
      </w:r>
      <w:r w:rsidRPr="00E97C1E">
        <w:rPr>
          <w:rFonts w:eastAsia="Calibri"/>
          <w:spacing w:val="-14"/>
          <w:szCs w:val="28"/>
          <w:lang w:val="uk-UA"/>
        </w:rPr>
        <w:t>Особливості біології однорічних і дворічних  овочевих культу і їх значення у розробці біотехнологічних методик.</w:t>
      </w:r>
      <w:r w:rsidRPr="00E97C1E">
        <w:rPr>
          <w:rFonts w:eastAsia="Calibri"/>
          <w:spacing w:val="-14"/>
          <w:szCs w:val="28"/>
        </w:rPr>
        <w:t xml:space="preserve"> </w:t>
      </w:r>
    </w:p>
    <w:p w:rsidR="009D1C2B" w:rsidRPr="00DE23DE" w:rsidRDefault="009D1C2B" w:rsidP="009D1C2B">
      <w:pPr>
        <w:tabs>
          <w:tab w:val="left" w:pos="284"/>
          <w:tab w:val="left" w:pos="567"/>
        </w:tabs>
        <w:spacing w:line="276" w:lineRule="auto"/>
        <w:ind w:left="680"/>
        <w:jc w:val="both"/>
        <w:rPr>
          <w:b/>
          <w:szCs w:val="28"/>
          <w:lang w:val="uk-UA"/>
        </w:rPr>
      </w:pPr>
    </w:p>
    <w:p w:rsidR="009D1C2B" w:rsidRPr="00E97C1E" w:rsidRDefault="009D1C2B" w:rsidP="009D1C2B">
      <w:pPr>
        <w:spacing w:line="276" w:lineRule="auto"/>
        <w:ind w:left="680"/>
        <w:jc w:val="both"/>
        <w:rPr>
          <w:spacing w:val="-14"/>
          <w:lang w:val="uk-UA"/>
        </w:rPr>
      </w:pPr>
      <w:r w:rsidRPr="00E97C1E">
        <w:rPr>
          <w:b/>
          <w:lang w:val="uk-UA"/>
        </w:rPr>
        <w:t xml:space="preserve">Тема 7. </w:t>
      </w:r>
      <w:r w:rsidRPr="00E97C1E">
        <w:rPr>
          <w:i/>
          <w:lang w:val="uk-UA"/>
        </w:rPr>
        <w:t>Біотехнології отримання лінійного матеріалу на основі подвоєних гаплоїдів</w:t>
      </w:r>
      <w:r w:rsidRPr="00E97C1E">
        <w:rPr>
          <w:b/>
          <w:lang w:val="uk-UA"/>
        </w:rPr>
        <w:t xml:space="preserve"> </w:t>
      </w:r>
      <w:r w:rsidR="00A87E0D">
        <w:rPr>
          <w:i/>
          <w:lang w:val="uk-UA"/>
        </w:rPr>
        <w:t>(10</w:t>
      </w:r>
      <w:r w:rsidRPr="00E97C1E">
        <w:rPr>
          <w:i/>
          <w:lang w:val="uk-UA"/>
        </w:rPr>
        <w:t xml:space="preserve"> годин)</w:t>
      </w:r>
      <w:r w:rsidRPr="00E97C1E">
        <w:rPr>
          <w:i/>
          <w:szCs w:val="28"/>
          <w:lang w:val="uk-UA"/>
        </w:rPr>
        <w:t>.</w:t>
      </w:r>
      <w:r w:rsidRPr="00E97C1E">
        <w:rPr>
          <w:spacing w:val="-14"/>
          <w:lang w:val="uk-UA"/>
        </w:rPr>
        <w:t xml:space="preserve"> Технологія створення лінійного матеріалу сільськогосподарських рослин за традиційних селекційних методів.</w:t>
      </w:r>
      <w:r w:rsidRPr="00E97C1E">
        <w:rPr>
          <w:spacing w:val="-14"/>
        </w:rPr>
        <w:t xml:space="preserve"> </w:t>
      </w:r>
      <w:r w:rsidRPr="00E97C1E">
        <w:rPr>
          <w:spacing w:val="-14"/>
          <w:lang w:val="uk-UA"/>
        </w:rPr>
        <w:t>К</w:t>
      </w:r>
      <w:r w:rsidRPr="00E97C1E">
        <w:rPr>
          <w:lang w:val="uk-UA"/>
        </w:rPr>
        <w:t>ультура мікроспор,</w:t>
      </w:r>
      <w:r w:rsidRPr="00E97C1E">
        <w:rPr>
          <w:spacing w:val="-14"/>
          <w:lang w:val="uk-UA"/>
        </w:rPr>
        <w:t xml:space="preserve"> андрогенез </w:t>
      </w:r>
      <w:r w:rsidRPr="00E97C1E">
        <w:rPr>
          <w:i/>
          <w:spacing w:val="-14"/>
          <w:lang w:val="uk-UA"/>
        </w:rPr>
        <w:t>і г</w:t>
      </w:r>
      <w:r w:rsidRPr="00E97C1E">
        <w:rPr>
          <w:spacing w:val="-14"/>
          <w:lang w:val="uk-UA"/>
        </w:rPr>
        <w:t xml:space="preserve">іногенез </w:t>
      </w:r>
      <w:proofErr w:type="spellStart"/>
      <w:r w:rsidRPr="00E97C1E">
        <w:rPr>
          <w:i/>
          <w:spacing w:val="-14"/>
          <w:lang w:val="uk-UA"/>
        </w:rPr>
        <w:t>in</w:t>
      </w:r>
      <w:proofErr w:type="spellEnd"/>
      <w:r w:rsidRPr="00E97C1E">
        <w:rPr>
          <w:i/>
          <w:spacing w:val="-14"/>
          <w:lang w:val="uk-UA"/>
        </w:rPr>
        <w:t xml:space="preserve"> </w:t>
      </w:r>
      <w:proofErr w:type="spellStart"/>
      <w:r w:rsidRPr="00E97C1E">
        <w:rPr>
          <w:i/>
          <w:spacing w:val="-14"/>
          <w:lang w:val="uk-UA"/>
        </w:rPr>
        <w:t>vitro</w:t>
      </w:r>
      <w:proofErr w:type="spellEnd"/>
      <w:r w:rsidRPr="00E97C1E">
        <w:rPr>
          <w:spacing w:val="-14"/>
          <w:lang w:val="uk-UA"/>
        </w:rPr>
        <w:t>. Індукований апоміксис. Результати використання технології індукції подвоєних гаплоїдів в селекції овочевих культур.</w:t>
      </w:r>
    </w:p>
    <w:p w:rsidR="009D1C2B" w:rsidRPr="00E97C1E" w:rsidRDefault="009D1C2B" w:rsidP="009D1C2B">
      <w:pPr>
        <w:spacing w:line="276" w:lineRule="auto"/>
        <w:ind w:left="680" w:firstLine="680"/>
        <w:jc w:val="both"/>
        <w:rPr>
          <w:spacing w:val="-6"/>
          <w:szCs w:val="28"/>
          <w:lang w:val="uk-UA"/>
        </w:rPr>
      </w:pPr>
    </w:p>
    <w:p w:rsidR="009D1C2B" w:rsidRPr="00E97C1E" w:rsidRDefault="009D1C2B" w:rsidP="009D1C2B">
      <w:pPr>
        <w:spacing w:line="276" w:lineRule="auto"/>
        <w:ind w:left="680"/>
        <w:jc w:val="both"/>
        <w:rPr>
          <w:spacing w:val="-14"/>
          <w:lang w:val="uk-UA"/>
        </w:rPr>
      </w:pPr>
      <w:r w:rsidRPr="00E97C1E">
        <w:rPr>
          <w:b/>
          <w:lang w:val="uk-UA"/>
        </w:rPr>
        <w:t xml:space="preserve">Тема 8. </w:t>
      </w:r>
      <w:r w:rsidRPr="00E97C1E">
        <w:rPr>
          <w:i/>
          <w:lang w:val="uk-UA"/>
        </w:rPr>
        <w:t xml:space="preserve">Методичні підходи щодо використання клітинної селекції і міжвидової гібридизації і міжвидової гібридизації в культурі </w:t>
      </w:r>
      <w:r w:rsidRPr="00E97C1E">
        <w:rPr>
          <w:i/>
          <w:lang w:val="en-US"/>
        </w:rPr>
        <w:t>in</w:t>
      </w:r>
      <w:r w:rsidRPr="00E97C1E">
        <w:rPr>
          <w:i/>
          <w:lang w:val="uk-UA"/>
        </w:rPr>
        <w:t xml:space="preserve"> </w:t>
      </w:r>
      <w:r w:rsidRPr="00E97C1E">
        <w:rPr>
          <w:i/>
          <w:lang w:val="en-US"/>
        </w:rPr>
        <w:t>vitro</w:t>
      </w:r>
      <w:r w:rsidRPr="00E97C1E">
        <w:rPr>
          <w:i/>
          <w:lang w:val="uk-UA"/>
        </w:rPr>
        <w:t xml:space="preserve"> для створення нового вихідного матеріалу для селекції </w:t>
      </w:r>
      <w:proofErr w:type="spellStart"/>
      <w:r w:rsidRPr="00E97C1E">
        <w:rPr>
          <w:i/>
          <w:lang w:val="uk-UA"/>
        </w:rPr>
        <w:t>стресотолерантних</w:t>
      </w:r>
      <w:proofErr w:type="spellEnd"/>
      <w:r w:rsidRPr="00E97C1E">
        <w:rPr>
          <w:i/>
          <w:lang w:val="uk-UA"/>
        </w:rPr>
        <w:t xml:space="preserve"> генотипів</w:t>
      </w:r>
      <w:r w:rsidRPr="00E97C1E">
        <w:rPr>
          <w:b/>
          <w:lang w:val="uk-UA"/>
        </w:rPr>
        <w:t xml:space="preserve"> </w:t>
      </w:r>
      <w:r w:rsidR="00A87E0D">
        <w:rPr>
          <w:i/>
          <w:lang w:val="uk-UA"/>
        </w:rPr>
        <w:t>(18</w:t>
      </w:r>
      <w:r w:rsidRPr="00E97C1E">
        <w:rPr>
          <w:i/>
          <w:lang w:val="uk-UA"/>
        </w:rPr>
        <w:t xml:space="preserve"> годин)</w:t>
      </w:r>
      <w:r w:rsidRPr="00E97C1E">
        <w:rPr>
          <w:i/>
          <w:szCs w:val="28"/>
          <w:lang w:val="uk-UA"/>
        </w:rPr>
        <w:t>.</w:t>
      </w:r>
      <w:r w:rsidRPr="00E97C1E">
        <w:rPr>
          <w:spacing w:val="-14"/>
          <w:lang w:val="uk-UA"/>
        </w:rPr>
        <w:t xml:space="preserve"> Методичні підходи до створення джерел стійкості до біотичних і абіотичних культур методами клітинної селекції. Відбір ефективних селекційних агентів для проведення клітинної селекції. Схеми добору джерел стійкості з використанням біотехнологічних методів. </w:t>
      </w:r>
      <w:r w:rsidRPr="00532F45">
        <w:rPr>
          <w:lang w:val="uk-UA"/>
        </w:rPr>
        <w:t xml:space="preserve">Особливості подолання </w:t>
      </w:r>
      <w:proofErr w:type="spellStart"/>
      <w:r w:rsidRPr="00532F45">
        <w:rPr>
          <w:lang w:val="uk-UA"/>
        </w:rPr>
        <w:t>постгамної</w:t>
      </w:r>
      <w:proofErr w:type="spellEnd"/>
      <w:r w:rsidRPr="00532F45">
        <w:rPr>
          <w:lang w:val="uk-UA"/>
        </w:rPr>
        <w:t xml:space="preserve"> несумісності</w:t>
      </w:r>
      <w:r w:rsidR="00C01D73">
        <w:rPr>
          <w:lang w:val="uk-UA"/>
        </w:rPr>
        <w:t xml:space="preserve"> та переваги застосування мікрощеплення.</w:t>
      </w:r>
      <w:r w:rsidRPr="00E97C1E">
        <w:rPr>
          <w:spacing w:val="-14"/>
          <w:lang w:val="uk-UA"/>
        </w:rPr>
        <w:t xml:space="preserve"> Експериментальний мутагенез і його використання в клітинній селекції. Результати і перспективи використання клітинної селекції для добору </w:t>
      </w:r>
      <w:proofErr w:type="spellStart"/>
      <w:r w:rsidRPr="00E97C1E">
        <w:rPr>
          <w:spacing w:val="-14"/>
          <w:lang w:val="uk-UA"/>
        </w:rPr>
        <w:t>стресотолерантного</w:t>
      </w:r>
      <w:proofErr w:type="spellEnd"/>
      <w:r w:rsidRPr="00E97C1E">
        <w:rPr>
          <w:spacing w:val="-14"/>
          <w:lang w:val="uk-UA"/>
        </w:rPr>
        <w:t xml:space="preserve"> вихідного матеріалу в селекції овочевих культур.</w:t>
      </w:r>
    </w:p>
    <w:p w:rsidR="009D1C2B" w:rsidRPr="00E97C1E" w:rsidRDefault="009D1C2B" w:rsidP="009D1C2B">
      <w:pPr>
        <w:spacing w:line="276" w:lineRule="auto"/>
        <w:ind w:left="680" w:firstLine="680"/>
        <w:jc w:val="both"/>
        <w:rPr>
          <w:b/>
          <w:szCs w:val="28"/>
          <w:lang w:val="uk-UA"/>
        </w:rPr>
      </w:pPr>
    </w:p>
    <w:p w:rsidR="009D1C2B" w:rsidRPr="00E97C1E" w:rsidRDefault="009D1C2B" w:rsidP="009D1C2B">
      <w:pPr>
        <w:spacing w:line="276" w:lineRule="auto"/>
        <w:ind w:left="680"/>
        <w:jc w:val="both"/>
        <w:rPr>
          <w:lang w:val="uk-UA"/>
        </w:rPr>
      </w:pPr>
      <w:r w:rsidRPr="00E97C1E">
        <w:rPr>
          <w:b/>
          <w:lang w:val="uk-UA"/>
        </w:rPr>
        <w:t xml:space="preserve">Тема 9. </w:t>
      </w:r>
      <w:r w:rsidRPr="00E97C1E">
        <w:rPr>
          <w:i/>
          <w:lang w:val="uk-UA"/>
        </w:rPr>
        <w:t>Збереження генофонду за використанням біотехно</w:t>
      </w:r>
      <w:r w:rsidR="00A87E0D">
        <w:rPr>
          <w:i/>
          <w:lang w:val="uk-UA"/>
        </w:rPr>
        <w:t>логічних методів (12</w:t>
      </w:r>
      <w:r w:rsidRPr="00E97C1E">
        <w:rPr>
          <w:i/>
          <w:lang w:val="uk-UA"/>
        </w:rPr>
        <w:t xml:space="preserve"> годин)</w:t>
      </w:r>
      <w:r w:rsidRPr="00E97C1E">
        <w:rPr>
          <w:b/>
          <w:lang w:val="uk-UA"/>
        </w:rPr>
        <w:t xml:space="preserve">. </w:t>
      </w:r>
      <w:r w:rsidRPr="00E97C1E">
        <w:rPr>
          <w:lang w:val="uk-UA"/>
        </w:rPr>
        <w:t xml:space="preserve">Використання методів </w:t>
      </w:r>
      <w:proofErr w:type="spellStart"/>
      <w:r w:rsidRPr="00E97C1E">
        <w:rPr>
          <w:i/>
          <w:lang w:val="uk-UA"/>
        </w:rPr>
        <w:t>in</w:t>
      </w:r>
      <w:proofErr w:type="spellEnd"/>
      <w:r w:rsidRPr="00E97C1E">
        <w:rPr>
          <w:i/>
          <w:lang w:val="uk-UA"/>
        </w:rPr>
        <w:t xml:space="preserve"> </w:t>
      </w:r>
      <w:proofErr w:type="spellStart"/>
      <w:r w:rsidRPr="00E97C1E">
        <w:rPr>
          <w:i/>
          <w:lang w:val="uk-UA"/>
        </w:rPr>
        <w:t>vitro</w:t>
      </w:r>
      <w:proofErr w:type="spellEnd"/>
      <w:r w:rsidRPr="00E97C1E">
        <w:rPr>
          <w:lang w:val="uk-UA"/>
        </w:rPr>
        <w:t xml:space="preserve"> для відновлення життєздатності насіння колекційних зразків НЦГРРУ. Особливості тривалого депонування колекційного матеріалу. Зберігання колекційних зразків в умовах кріогенних температур. Сучасні підходи до інтродукції колекцій овочевих культур з використанням методів біотехнології.</w:t>
      </w:r>
    </w:p>
    <w:p w:rsidR="009D1C2B" w:rsidRPr="00E97C1E" w:rsidRDefault="009D1C2B" w:rsidP="009D1C2B">
      <w:pPr>
        <w:spacing w:line="276" w:lineRule="auto"/>
        <w:ind w:left="680" w:firstLine="680"/>
        <w:jc w:val="both"/>
        <w:rPr>
          <w:b/>
          <w:szCs w:val="28"/>
          <w:lang w:val="uk-UA"/>
        </w:rPr>
      </w:pPr>
    </w:p>
    <w:p w:rsidR="009D1C2B" w:rsidRPr="005B7379" w:rsidRDefault="009D1C2B" w:rsidP="0037607F">
      <w:pPr>
        <w:spacing w:line="276" w:lineRule="auto"/>
        <w:ind w:left="680" w:firstLine="680"/>
        <w:jc w:val="both"/>
        <w:rPr>
          <w:lang w:val="uk-UA"/>
        </w:rPr>
      </w:pPr>
      <w:r w:rsidRPr="00E97C1E">
        <w:rPr>
          <w:b/>
          <w:szCs w:val="28"/>
          <w:lang w:val="uk-UA"/>
        </w:rPr>
        <w:t xml:space="preserve">Тема 10. </w:t>
      </w:r>
      <w:proofErr w:type="spellStart"/>
      <w:r w:rsidRPr="00E97C1E">
        <w:rPr>
          <w:i/>
        </w:rPr>
        <w:t>Методи</w:t>
      </w:r>
      <w:proofErr w:type="spellEnd"/>
      <w:r w:rsidRPr="00E97C1E">
        <w:rPr>
          <w:i/>
        </w:rPr>
        <w:t xml:space="preserve"> </w:t>
      </w:r>
      <w:proofErr w:type="spellStart"/>
      <w:r w:rsidRPr="00E97C1E">
        <w:rPr>
          <w:i/>
        </w:rPr>
        <w:t>кроклонального</w:t>
      </w:r>
      <w:proofErr w:type="spellEnd"/>
      <w:r w:rsidRPr="00E97C1E">
        <w:rPr>
          <w:i/>
        </w:rPr>
        <w:t xml:space="preserve"> </w:t>
      </w:r>
      <w:proofErr w:type="spellStart"/>
      <w:r w:rsidRPr="00E97C1E">
        <w:rPr>
          <w:i/>
          <w:lang w:val="uk-UA"/>
        </w:rPr>
        <w:t>мікро</w:t>
      </w:r>
      <w:proofErr w:type="spellEnd"/>
      <w:r w:rsidRPr="00E97C1E">
        <w:rPr>
          <w:i/>
          <w:lang w:val="uk-UA"/>
        </w:rPr>
        <w:t xml:space="preserve"> </w:t>
      </w:r>
      <w:proofErr w:type="spellStart"/>
      <w:r w:rsidRPr="00E97C1E">
        <w:rPr>
          <w:i/>
        </w:rPr>
        <w:t>розмноження</w:t>
      </w:r>
      <w:proofErr w:type="spellEnd"/>
      <w:r w:rsidRPr="00E97C1E">
        <w:rPr>
          <w:i/>
        </w:rPr>
        <w:t xml:space="preserve"> </w:t>
      </w:r>
      <w:proofErr w:type="spellStart"/>
      <w:r w:rsidRPr="00E97C1E">
        <w:rPr>
          <w:i/>
        </w:rPr>
        <w:t>рослин</w:t>
      </w:r>
      <w:proofErr w:type="spellEnd"/>
      <w:r w:rsidR="00A87E0D">
        <w:rPr>
          <w:i/>
          <w:lang w:val="uk-UA"/>
        </w:rPr>
        <w:t xml:space="preserve"> (14</w:t>
      </w:r>
      <w:r w:rsidRPr="00E97C1E">
        <w:rPr>
          <w:i/>
          <w:lang w:val="uk-UA"/>
        </w:rPr>
        <w:t xml:space="preserve"> годин</w:t>
      </w:r>
      <w:r w:rsidRPr="00E97C1E">
        <w:rPr>
          <w:i/>
          <w:szCs w:val="28"/>
          <w:lang w:val="uk-UA"/>
        </w:rPr>
        <w:t>)</w:t>
      </w:r>
      <w:r w:rsidRPr="00E97C1E">
        <w:rPr>
          <w:i/>
        </w:rPr>
        <w:t xml:space="preserve">. </w:t>
      </w:r>
      <w:proofErr w:type="spellStart"/>
      <w:r w:rsidRPr="00E97C1E">
        <w:t>Отримання</w:t>
      </w:r>
      <w:proofErr w:type="spellEnd"/>
      <w:r w:rsidRPr="00E97C1E">
        <w:t xml:space="preserve"> </w:t>
      </w:r>
      <w:proofErr w:type="spellStart"/>
      <w:r w:rsidRPr="00E97C1E">
        <w:t>безвірусних</w:t>
      </w:r>
      <w:proofErr w:type="spellEnd"/>
      <w:r w:rsidRPr="00E97C1E">
        <w:t xml:space="preserve"> </w:t>
      </w:r>
      <w:proofErr w:type="spellStart"/>
      <w:r w:rsidRPr="00E97C1E">
        <w:t>рослин</w:t>
      </w:r>
      <w:proofErr w:type="spellEnd"/>
      <w:r w:rsidRPr="00E97C1E">
        <w:t xml:space="preserve"> – </w:t>
      </w:r>
      <w:proofErr w:type="spellStart"/>
      <w:r w:rsidRPr="00E97C1E">
        <w:t>хемотерапія</w:t>
      </w:r>
      <w:proofErr w:type="spellEnd"/>
      <w:r w:rsidRPr="00E97C1E">
        <w:t xml:space="preserve">, </w:t>
      </w:r>
      <w:proofErr w:type="spellStart"/>
      <w:r w:rsidRPr="00E97C1E">
        <w:t>термотерапія</w:t>
      </w:r>
      <w:proofErr w:type="spellEnd"/>
      <w:r w:rsidRPr="00E97C1E">
        <w:t xml:space="preserve">. </w:t>
      </w:r>
      <w:r w:rsidRPr="00E97C1E">
        <w:rPr>
          <w:rFonts w:eastAsia="Calibri"/>
          <w:spacing w:val="-14"/>
          <w:szCs w:val="28"/>
          <w:lang w:val="uk-UA"/>
        </w:rPr>
        <w:t>Напрями застосування клітинних технологій під час проведення насінництва овочевих культур з вегетативним типом розмноження.</w:t>
      </w:r>
    </w:p>
    <w:p w:rsidR="009D1C2B" w:rsidRDefault="009D1C2B" w:rsidP="009D1C2B">
      <w:pPr>
        <w:jc w:val="center"/>
        <w:rPr>
          <w:b/>
          <w:bCs/>
          <w:caps/>
          <w:szCs w:val="28"/>
          <w:lang w:val="uk-UA"/>
        </w:rPr>
      </w:pPr>
      <w:r>
        <w:rPr>
          <w:b/>
          <w:bCs/>
          <w:caps/>
          <w:szCs w:val="28"/>
          <w:lang w:val="uk-UA"/>
        </w:rPr>
        <w:br w:type="page"/>
      </w:r>
      <w:r w:rsidRPr="001D6ED2">
        <w:rPr>
          <w:rFonts w:ascii="Times New Roman Полужирный" w:hAnsi="Times New Roman Полужирный"/>
          <w:b/>
          <w:bCs/>
          <w:caps/>
          <w:szCs w:val="28"/>
          <w:lang w:val="uk-UA"/>
        </w:rPr>
        <w:lastRenderedPageBreak/>
        <w:t>4. Структура навчальної дисципліни</w:t>
      </w:r>
    </w:p>
    <w:p w:rsidR="009D1C2B" w:rsidRPr="00AF10E6" w:rsidRDefault="009D1C2B" w:rsidP="009D1C2B">
      <w:pPr>
        <w:jc w:val="center"/>
        <w:rPr>
          <w:b/>
          <w:bCs/>
          <w:caps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2"/>
        <w:gridCol w:w="843"/>
        <w:gridCol w:w="572"/>
        <w:gridCol w:w="442"/>
        <w:gridCol w:w="147"/>
        <w:gridCol w:w="832"/>
        <w:gridCol w:w="607"/>
      </w:tblGrid>
      <w:tr w:rsidR="009D1C2B" w:rsidRPr="004045A4" w:rsidTr="00DF1FDF">
        <w:trPr>
          <w:cantSplit/>
        </w:trPr>
        <w:tc>
          <w:tcPr>
            <w:tcW w:w="3224" w:type="pct"/>
            <w:vMerge w:val="restar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1776" w:type="pct"/>
            <w:gridSpan w:val="6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Кількість годин</w:t>
            </w:r>
          </w:p>
        </w:tc>
      </w:tr>
      <w:tr w:rsidR="009D1C2B" w:rsidRPr="004045A4" w:rsidTr="00DF1FDF">
        <w:trPr>
          <w:cantSplit/>
        </w:trPr>
        <w:tc>
          <w:tcPr>
            <w:tcW w:w="3224" w:type="pct"/>
            <w:vMerge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усього</w:t>
            </w:r>
          </w:p>
        </w:tc>
        <w:tc>
          <w:tcPr>
            <w:tcW w:w="1341" w:type="pct"/>
            <w:gridSpan w:val="5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у тому числі</w:t>
            </w:r>
          </w:p>
        </w:tc>
      </w:tr>
      <w:tr w:rsidR="00DF1FDF" w:rsidRPr="004045A4" w:rsidTr="00377BE1">
        <w:trPr>
          <w:cantSplit/>
        </w:trPr>
        <w:tc>
          <w:tcPr>
            <w:tcW w:w="3224" w:type="pct"/>
            <w:vMerge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435" w:type="pct"/>
            <w:vMerge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л</w:t>
            </w:r>
          </w:p>
        </w:tc>
        <w:tc>
          <w:tcPr>
            <w:tcW w:w="228" w:type="pct"/>
            <w:vAlign w:val="center"/>
          </w:tcPr>
          <w:p w:rsidR="009D1C2B" w:rsidRPr="004045A4" w:rsidRDefault="00DF1FD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с</w:t>
            </w:r>
          </w:p>
        </w:tc>
        <w:tc>
          <w:tcPr>
            <w:tcW w:w="505" w:type="pct"/>
            <w:gridSpan w:val="2"/>
            <w:vAlign w:val="center"/>
          </w:tcPr>
          <w:p w:rsidR="009D1C2B" w:rsidRPr="004045A4" w:rsidRDefault="00DF1FD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proofErr w:type="spellStart"/>
            <w:r>
              <w:rPr>
                <w:rFonts w:eastAsia="Calibri"/>
                <w:szCs w:val="28"/>
                <w:lang w:val="uk-UA"/>
              </w:rPr>
              <w:t>лаб.пр</w:t>
            </w:r>
            <w:proofErr w:type="spellEnd"/>
          </w:p>
        </w:tc>
        <w:tc>
          <w:tcPr>
            <w:tcW w:w="313" w:type="pc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proofErr w:type="spellStart"/>
            <w:r w:rsidRPr="004045A4">
              <w:rPr>
                <w:rFonts w:eastAsia="Calibri"/>
                <w:szCs w:val="28"/>
                <w:lang w:val="uk-UA"/>
              </w:rPr>
              <w:t>с.р</w:t>
            </w:r>
            <w:proofErr w:type="spellEnd"/>
            <w:r w:rsidRPr="004045A4">
              <w:rPr>
                <w:rFonts w:eastAsia="Calibri"/>
                <w:szCs w:val="28"/>
                <w:lang w:val="uk-UA"/>
              </w:rPr>
              <w:t>.</w:t>
            </w:r>
          </w:p>
        </w:tc>
      </w:tr>
      <w:tr w:rsidR="009D1C2B" w:rsidRPr="004045A4" w:rsidTr="00DA1D5D">
        <w:tc>
          <w:tcPr>
            <w:tcW w:w="5000" w:type="pct"/>
            <w:gridSpan w:val="7"/>
          </w:tcPr>
          <w:p w:rsidR="009D1C2B" w:rsidRDefault="009D1C2B" w:rsidP="00DA1D5D">
            <w:pPr>
              <w:jc w:val="center"/>
              <w:rPr>
                <w:rFonts w:eastAsia="Calibri"/>
                <w:b/>
                <w:spacing w:val="-8"/>
                <w:szCs w:val="28"/>
                <w:lang w:val="uk-UA"/>
              </w:rPr>
            </w:pPr>
          </w:p>
          <w:p w:rsidR="009D1C2B" w:rsidRDefault="009D1C2B" w:rsidP="00DA1D5D">
            <w:pPr>
              <w:jc w:val="center"/>
              <w:rPr>
                <w:b/>
                <w:bCs/>
                <w:spacing w:val="-6"/>
                <w:szCs w:val="28"/>
                <w:lang w:val="uk-UA"/>
              </w:rPr>
            </w:pPr>
            <w:r w:rsidRPr="004045A4">
              <w:rPr>
                <w:rFonts w:ascii="Times New Roman Полужирный" w:eastAsia="Calibri" w:hAnsi="Times New Roman Полужирный"/>
                <w:b/>
                <w:spacing w:val="-8"/>
                <w:szCs w:val="28"/>
                <w:lang w:val="uk-UA"/>
              </w:rPr>
              <w:t xml:space="preserve">Змістовний модуль 1. </w:t>
            </w:r>
            <w:r w:rsidRPr="004045A4">
              <w:rPr>
                <w:b/>
                <w:szCs w:val="28"/>
                <w:lang w:val="uk-UA"/>
              </w:rPr>
              <w:t>Використання сучасних біотехнологічних методів</w:t>
            </w:r>
            <w:r w:rsidRPr="004045A4">
              <w:rPr>
                <w:b/>
                <w:bCs/>
                <w:spacing w:val="-6"/>
                <w:szCs w:val="28"/>
                <w:lang w:val="uk-UA"/>
              </w:rPr>
              <w:t xml:space="preserve"> в селекції овочевих і баштанних видів рослин</w:t>
            </w:r>
          </w:p>
          <w:p w:rsidR="009D1C2B" w:rsidRPr="00AF10E6" w:rsidRDefault="009D1C2B" w:rsidP="00DA1D5D">
            <w:pPr>
              <w:jc w:val="center"/>
              <w:rPr>
                <w:b/>
                <w:bCs/>
                <w:spacing w:val="-6"/>
                <w:szCs w:val="28"/>
                <w:lang w:val="uk-UA"/>
              </w:rPr>
            </w:pPr>
          </w:p>
        </w:tc>
      </w:tr>
      <w:tr w:rsidR="00DF1FDF" w:rsidRPr="004045A4" w:rsidTr="00377BE1">
        <w:tc>
          <w:tcPr>
            <w:tcW w:w="3224" w:type="pct"/>
          </w:tcPr>
          <w:p w:rsidR="009D1C2B" w:rsidRPr="00802467" w:rsidRDefault="009D1C2B" w:rsidP="00DA1D5D">
            <w:pPr>
              <w:jc w:val="both"/>
              <w:rPr>
                <w:szCs w:val="28"/>
                <w:lang w:val="uk-UA"/>
              </w:rPr>
            </w:pPr>
            <w:r w:rsidRPr="00802467">
              <w:rPr>
                <w:spacing w:val="-6"/>
                <w:szCs w:val="28"/>
                <w:lang w:val="uk-UA"/>
              </w:rPr>
              <w:t>Тема 1</w:t>
            </w:r>
            <w:r w:rsidRPr="00802467">
              <w:rPr>
                <w:szCs w:val="28"/>
              </w:rPr>
              <w:t xml:space="preserve">. </w:t>
            </w:r>
            <w:proofErr w:type="spellStart"/>
            <w:r w:rsidRPr="00802467">
              <w:rPr>
                <w:szCs w:val="28"/>
              </w:rPr>
              <w:t>Сільськогосподарська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біотехнологі</w:t>
            </w:r>
            <w:proofErr w:type="spellEnd"/>
            <w:r w:rsidRPr="00802467">
              <w:rPr>
                <w:szCs w:val="28"/>
                <w:lang w:val="uk-UA"/>
              </w:rPr>
              <w:t>я</w:t>
            </w:r>
            <w:r w:rsidRPr="00802467">
              <w:rPr>
                <w:szCs w:val="28"/>
              </w:rPr>
              <w:t xml:space="preserve"> – </w:t>
            </w:r>
            <w:proofErr w:type="spellStart"/>
            <w:r w:rsidRPr="00802467">
              <w:rPr>
                <w:szCs w:val="28"/>
              </w:rPr>
              <w:t>сучасний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науковий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  <w:lang w:val="uk-UA"/>
              </w:rPr>
              <w:t>мультідисциплінарний</w:t>
            </w:r>
            <w:proofErr w:type="spellEnd"/>
            <w:r w:rsidRPr="00802467">
              <w:rPr>
                <w:szCs w:val="28"/>
                <w:lang w:val="uk-UA"/>
              </w:rPr>
              <w:t xml:space="preserve"> </w:t>
            </w:r>
            <w:r w:rsidRPr="00802467">
              <w:rPr>
                <w:szCs w:val="28"/>
              </w:rPr>
              <w:t>кластер</w:t>
            </w:r>
          </w:p>
        </w:tc>
        <w:tc>
          <w:tcPr>
            <w:tcW w:w="435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-</w:t>
            </w:r>
          </w:p>
        </w:tc>
        <w:tc>
          <w:tcPr>
            <w:tcW w:w="313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DF1FDF" w:rsidRPr="004045A4" w:rsidTr="00377BE1">
        <w:tc>
          <w:tcPr>
            <w:tcW w:w="3224" w:type="pct"/>
          </w:tcPr>
          <w:p w:rsidR="009D1C2B" w:rsidRPr="00802467" w:rsidRDefault="009D1C2B" w:rsidP="00DA1D5D">
            <w:pPr>
              <w:rPr>
                <w:rFonts w:eastAsia="Calibri"/>
                <w:szCs w:val="28"/>
                <w:highlight w:val="yellow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 xml:space="preserve">Тема 2. </w:t>
            </w:r>
            <w:proofErr w:type="spellStart"/>
            <w:r w:rsidRPr="00802467">
              <w:rPr>
                <w:szCs w:val="28"/>
              </w:rPr>
              <w:t>Генетична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інженерія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рослин</w:t>
            </w:r>
            <w:proofErr w:type="spellEnd"/>
            <w:r w:rsidRPr="00802467">
              <w:rPr>
                <w:szCs w:val="28"/>
                <w:lang w:val="uk-UA"/>
              </w:rPr>
              <w:t xml:space="preserve"> і </w:t>
            </w:r>
            <w:proofErr w:type="spellStart"/>
            <w:r w:rsidRPr="00802467">
              <w:rPr>
                <w:szCs w:val="28"/>
                <w:lang w:val="uk-UA"/>
              </w:rPr>
              <w:t>біобезпека</w:t>
            </w:r>
            <w:proofErr w:type="spellEnd"/>
          </w:p>
        </w:tc>
        <w:tc>
          <w:tcPr>
            <w:tcW w:w="435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DF1FDF" w:rsidRPr="004045A4" w:rsidTr="00377BE1">
        <w:tc>
          <w:tcPr>
            <w:tcW w:w="3224" w:type="pct"/>
          </w:tcPr>
          <w:p w:rsidR="009D1C2B" w:rsidRPr="00802467" w:rsidRDefault="009D1C2B" w:rsidP="00DA1D5D">
            <w:pPr>
              <w:jc w:val="both"/>
              <w:rPr>
                <w:spacing w:val="-4"/>
                <w:szCs w:val="28"/>
                <w:lang w:val="uk-UA"/>
              </w:rPr>
            </w:pPr>
            <w:r w:rsidRPr="00802467">
              <w:rPr>
                <w:spacing w:val="-4"/>
                <w:szCs w:val="28"/>
                <w:lang w:val="uk-UA"/>
              </w:rPr>
              <w:t xml:space="preserve">Тема 3. Молекулярні технології у підвищенні ефективності селекції сільськогосподарських культур </w:t>
            </w:r>
          </w:p>
        </w:tc>
        <w:tc>
          <w:tcPr>
            <w:tcW w:w="435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14</w:t>
            </w:r>
          </w:p>
        </w:tc>
        <w:tc>
          <w:tcPr>
            <w:tcW w:w="295" w:type="pct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9D1C2B" w:rsidRPr="004045A4" w:rsidRDefault="00DA6070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9D1C2B" w:rsidRPr="004045A4" w:rsidRDefault="005A340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313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DF1FDF" w:rsidRPr="004045A4" w:rsidTr="00377BE1">
        <w:tc>
          <w:tcPr>
            <w:tcW w:w="3224" w:type="pct"/>
          </w:tcPr>
          <w:p w:rsidR="009D1C2B" w:rsidRPr="00375CFF" w:rsidRDefault="009D1C2B" w:rsidP="00DA1D5D">
            <w:pPr>
              <w:jc w:val="both"/>
              <w:rPr>
                <w:spacing w:val="-4"/>
                <w:szCs w:val="28"/>
              </w:rPr>
            </w:pPr>
            <w:r w:rsidRPr="00802467">
              <w:rPr>
                <w:spacing w:val="-4"/>
                <w:szCs w:val="28"/>
                <w:lang w:val="uk-UA"/>
              </w:rPr>
              <w:t xml:space="preserve">Тема 4. </w:t>
            </w:r>
            <w:proofErr w:type="spellStart"/>
            <w:r w:rsidRPr="00802467">
              <w:rPr>
                <w:szCs w:val="28"/>
              </w:rPr>
              <w:t>Специфіка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використання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proofErr w:type="gramStart"/>
            <w:r w:rsidRPr="00802467">
              <w:rPr>
                <w:szCs w:val="28"/>
              </w:rPr>
              <w:t>р</w:t>
            </w:r>
            <w:proofErr w:type="gramEnd"/>
            <w:r w:rsidRPr="00802467">
              <w:rPr>
                <w:szCs w:val="28"/>
              </w:rPr>
              <w:t>ізних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типів</w:t>
            </w:r>
            <w:proofErr w:type="spellEnd"/>
            <w:r w:rsidRPr="00802467">
              <w:rPr>
                <w:szCs w:val="28"/>
              </w:rPr>
              <w:t xml:space="preserve"> молекулярно-</w:t>
            </w:r>
            <w:proofErr w:type="spellStart"/>
            <w:r w:rsidRPr="00802467">
              <w:rPr>
                <w:szCs w:val="28"/>
              </w:rPr>
              <w:t>генетичних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маркерів</w:t>
            </w:r>
            <w:proofErr w:type="spellEnd"/>
            <w:r w:rsidRPr="00802467">
              <w:rPr>
                <w:szCs w:val="28"/>
              </w:rPr>
              <w:t xml:space="preserve"> у </w:t>
            </w:r>
            <w:r>
              <w:rPr>
                <w:szCs w:val="28"/>
                <w:lang w:val="uk-UA"/>
              </w:rPr>
              <w:t xml:space="preserve">селекції </w:t>
            </w:r>
            <w:r w:rsidRPr="00802467">
              <w:rPr>
                <w:szCs w:val="28"/>
                <w:lang w:val="uk-UA"/>
              </w:rPr>
              <w:t>овочевих</w:t>
            </w:r>
            <w:r w:rsidRPr="00802467">
              <w:rPr>
                <w:szCs w:val="28"/>
              </w:rPr>
              <w:t xml:space="preserve"> культур</w:t>
            </w:r>
          </w:p>
        </w:tc>
        <w:tc>
          <w:tcPr>
            <w:tcW w:w="435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-</w:t>
            </w:r>
          </w:p>
        </w:tc>
        <w:tc>
          <w:tcPr>
            <w:tcW w:w="313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DF1FDF" w:rsidRPr="004045A4" w:rsidTr="00377BE1">
        <w:tc>
          <w:tcPr>
            <w:tcW w:w="3224" w:type="pct"/>
          </w:tcPr>
          <w:p w:rsidR="009D1C2B" w:rsidRPr="00802467" w:rsidRDefault="009D1C2B" w:rsidP="00DA1D5D">
            <w:pPr>
              <w:jc w:val="both"/>
              <w:rPr>
                <w:rFonts w:eastAsia="Calibri"/>
                <w:spacing w:val="-14"/>
                <w:szCs w:val="28"/>
                <w:highlight w:val="yellow"/>
                <w:lang w:val="uk-UA"/>
              </w:rPr>
            </w:pPr>
            <w:r w:rsidRPr="00802467">
              <w:rPr>
                <w:spacing w:val="-4"/>
                <w:szCs w:val="28"/>
                <w:lang w:val="uk-UA"/>
              </w:rPr>
              <w:t xml:space="preserve">Тема 5. Сучасні методи редагування генома сільськогосподарських культур  </w:t>
            </w:r>
          </w:p>
        </w:tc>
        <w:tc>
          <w:tcPr>
            <w:tcW w:w="435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9D1C2B" w:rsidRPr="004045A4" w:rsidRDefault="009D1C2B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-</w:t>
            </w:r>
          </w:p>
        </w:tc>
        <w:tc>
          <w:tcPr>
            <w:tcW w:w="313" w:type="pct"/>
            <w:vAlign w:val="center"/>
          </w:tcPr>
          <w:p w:rsidR="009D1C2B" w:rsidRPr="004045A4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DF1FDF" w:rsidRPr="004045A4" w:rsidTr="00377BE1">
        <w:tc>
          <w:tcPr>
            <w:tcW w:w="3224" w:type="pct"/>
          </w:tcPr>
          <w:p w:rsidR="007A4EF2" w:rsidRPr="004045A4" w:rsidRDefault="007A4EF2" w:rsidP="00DA1D5D">
            <w:pPr>
              <w:jc w:val="both"/>
              <w:rPr>
                <w:szCs w:val="28"/>
                <w:lang w:val="uk-UA" w:eastAsia="uk-UA"/>
              </w:rPr>
            </w:pPr>
            <w:r w:rsidRPr="004045A4">
              <w:rPr>
                <w:rFonts w:eastAsia="Calibri"/>
                <w:b/>
                <w:i/>
                <w:szCs w:val="28"/>
                <w:lang w:val="uk-UA" w:eastAsia="uk-UA"/>
              </w:rPr>
              <w:t>Разом за змістовим модулем 1</w:t>
            </w:r>
          </w:p>
        </w:tc>
        <w:tc>
          <w:tcPr>
            <w:tcW w:w="435" w:type="pct"/>
            <w:vAlign w:val="center"/>
          </w:tcPr>
          <w:p w:rsidR="007A4EF2" w:rsidRPr="007A4EF2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54</w:t>
            </w:r>
          </w:p>
        </w:tc>
        <w:tc>
          <w:tcPr>
            <w:tcW w:w="295" w:type="pct"/>
            <w:vAlign w:val="center"/>
          </w:tcPr>
          <w:p w:rsidR="007A4EF2" w:rsidRPr="007A4EF2" w:rsidRDefault="007A4EF2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7A4EF2">
              <w:rPr>
                <w:rFonts w:eastAsia="Calibri"/>
                <w:szCs w:val="28"/>
                <w:lang w:val="uk-UA" w:eastAsia="uk-UA"/>
              </w:rPr>
              <w:t>10</w:t>
            </w:r>
          </w:p>
        </w:tc>
        <w:tc>
          <w:tcPr>
            <w:tcW w:w="304" w:type="pct"/>
            <w:gridSpan w:val="2"/>
            <w:vAlign w:val="center"/>
          </w:tcPr>
          <w:p w:rsidR="007A4EF2" w:rsidRPr="007A4EF2" w:rsidRDefault="00DA6070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10</w:t>
            </w:r>
          </w:p>
        </w:tc>
        <w:tc>
          <w:tcPr>
            <w:tcW w:w="429" w:type="pct"/>
            <w:vAlign w:val="center"/>
          </w:tcPr>
          <w:p w:rsidR="007A4EF2" w:rsidRPr="007A4EF2" w:rsidRDefault="005A340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313" w:type="pct"/>
            <w:vAlign w:val="center"/>
          </w:tcPr>
          <w:p w:rsidR="007A4EF2" w:rsidRPr="007A4EF2" w:rsidRDefault="0080005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30</w:t>
            </w:r>
          </w:p>
        </w:tc>
      </w:tr>
      <w:tr w:rsidR="007A4EF2" w:rsidRPr="004045A4" w:rsidTr="00DA1D5D">
        <w:tc>
          <w:tcPr>
            <w:tcW w:w="5000" w:type="pct"/>
            <w:gridSpan w:val="7"/>
          </w:tcPr>
          <w:p w:rsidR="007A4EF2" w:rsidRDefault="007A4EF2" w:rsidP="00DA1D5D">
            <w:pPr>
              <w:jc w:val="center"/>
              <w:rPr>
                <w:rFonts w:eastAsia="Calibri"/>
                <w:b/>
                <w:spacing w:val="-12"/>
                <w:szCs w:val="28"/>
                <w:lang w:val="uk-UA"/>
              </w:rPr>
            </w:pPr>
          </w:p>
          <w:p w:rsidR="007A4EF2" w:rsidRDefault="007A4EF2" w:rsidP="00DA1D5D">
            <w:pPr>
              <w:jc w:val="center"/>
              <w:rPr>
                <w:rFonts w:eastAsia="Calibri"/>
                <w:b/>
                <w:spacing w:val="-12"/>
                <w:szCs w:val="28"/>
                <w:lang w:val="uk-UA"/>
              </w:rPr>
            </w:pPr>
            <w:r w:rsidRPr="004045A4">
              <w:rPr>
                <w:rFonts w:eastAsia="Calibri"/>
                <w:b/>
                <w:spacing w:val="-12"/>
                <w:szCs w:val="28"/>
                <w:lang w:val="uk-UA"/>
              </w:rPr>
              <w:t xml:space="preserve">Змістовний модуль 2. </w:t>
            </w:r>
            <w:r w:rsidRPr="004045A4">
              <w:rPr>
                <w:rFonts w:eastAsia="Calibri"/>
                <w:b/>
                <w:caps/>
                <w:spacing w:val="-12"/>
                <w:szCs w:val="28"/>
                <w:lang w:val="uk-UA"/>
              </w:rPr>
              <w:t>К</w:t>
            </w:r>
            <w:r w:rsidRPr="004045A4">
              <w:rPr>
                <w:rFonts w:eastAsia="Calibri"/>
                <w:b/>
                <w:spacing w:val="-12"/>
                <w:szCs w:val="28"/>
                <w:lang w:val="uk-UA"/>
              </w:rPr>
              <w:t xml:space="preserve">літинні технології </w:t>
            </w:r>
            <w:proofErr w:type="spellStart"/>
            <w:r w:rsidRPr="004045A4">
              <w:rPr>
                <w:rFonts w:eastAsia="Calibri"/>
                <w:b/>
                <w:i/>
                <w:spacing w:val="-12"/>
                <w:szCs w:val="28"/>
                <w:lang w:val="uk-UA"/>
              </w:rPr>
              <w:t>in</w:t>
            </w:r>
            <w:proofErr w:type="spellEnd"/>
            <w:r w:rsidRPr="004045A4">
              <w:rPr>
                <w:rFonts w:eastAsia="Calibri"/>
                <w:b/>
                <w:i/>
                <w:spacing w:val="-12"/>
                <w:szCs w:val="28"/>
                <w:lang w:val="uk-UA"/>
              </w:rPr>
              <w:t xml:space="preserve"> </w:t>
            </w:r>
            <w:proofErr w:type="spellStart"/>
            <w:r w:rsidRPr="004045A4">
              <w:rPr>
                <w:rFonts w:eastAsia="Calibri"/>
                <w:b/>
                <w:i/>
                <w:spacing w:val="-12"/>
                <w:szCs w:val="28"/>
                <w:lang w:val="uk-UA"/>
              </w:rPr>
              <w:t>vitro</w:t>
            </w:r>
            <w:proofErr w:type="spellEnd"/>
            <w:r w:rsidRPr="004045A4">
              <w:rPr>
                <w:rFonts w:eastAsia="Calibri"/>
                <w:b/>
                <w:spacing w:val="-12"/>
                <w:szCs w:val="28"/>
                <w:lang w:val="uk-UA"/>
              </w:rPr>
              <w:t xml:space="preserve"> в селекції овочевих </w:t>
            </w:r>
          </w:p>
          <w:p w:rsidR="007A4EF2" w:rsidRDefault="007A4EF2" w:rsidP="00DA1D5D">
            <w:pPr>
              <w:jc w:val="center"/>
              <w:rPr>
                <w:rFonts w:eastAsia="Calibri"/>
                <w:b/>
                <w:spacing w:val="-12"/>
                <w:szCs w:val="28"/>
                <w:lang w:val="uk-UA"/>
              </w:rPr>
            </w:pPr>
            <w:r>
              <w:rPr>
                <w:rFonts w:eastAsia="Calibri"/>
                <w:b/>
                <w:spacing w:val="-12"/>
                <w:szCs w:val="28"/>
                <w:lang w:val="uk-UA"/>
              </w:rPr>
              <w:t>і баштанних видів рослин</w:t>
            </w:r>
          </w:p>
          <w:p w:rsidR="007A4EF2" w:rsidRPr="00AF10E6" w:rsidRDefault="007A4EF2" w:rsidP="00DA1D5D">
            <w:pPr>
              <w:jc w:val="center"/>
              <w:rPr>
                <w:rFonts w:eastAsia="Calibri"/>
                <w:b/>
                <w:spacing w:val="-12"/>
                <w:szCs w:val="28"/>
                <w:lang w:val="uk-UA"/>
              </w:rPr>
            </w:pPr>
          </w:p>
        </w:tc>
      </w:tr>
      <w:tr w:rsidR="00377BE1" w:rsidRPr="004045A4" w:rsidTr="00377BE1">
        <w:tc>
          <w:tcPr>
            <w:tcW w:w="3224" w:type="pct"/>
          </w:tcPr>
          <w:p w:rsidR="00377BE1" w:rsidRPr="00802467" w:rsidRDefault="00377BE1" w:rsidP="00DA1D5D">
            <w:pPr>
              <w:rPr>
                <w:rFonts w:eastAsia="Calibri"/>
                <w:bCs/>
                <w:iCs/>
                <w:szCs w:val="28"/>
                <w:lang w:val="uk-UA"/>
              </w:rPr>
            </w:pPr>
            <w:r w:rsidRPr="00802467">
              <w:rPr>
                <w:rFonts w:eastAsia="Calibri"/>
                <w:bCs/>
                <w:szCs w:val="28"/>
                <w:lang w:val="uk-UA"/>
              </w:rPr>
              <w:t xml:space="preserve">Тема 6. </w:t>
            </w:r>
            <w:r w:rsidRPr="00802467">
              <w:rPr>
                <w:rFonts w:eastAsia="Calibri"/>
                <w:spacing w:val="-8"/>
                <w:szCs w:val="28"/>
                <w:lang w:val="uk-UA"/>
              </w:rPr>
              <w:t xml:space="preserve">Проблеми овочівництва і використання методі в культури ізольованих клітин і тканин </w:t>
            </w:r>
            <w:proofErr w:type="spellStart"/>
            <w:r w:rsidRPr="00802467">
              <w:rPr>
                <w:rFonts w:eastAsia="Calibri"/>
                <w:spacing w:val="-8"/>
                <w:szCs w:val="28"/>
                <w:lang w:val="uk-UA"/>
              </w:rPr>
              <w:t>in</w:t>
            </w:r>
            <w:proofErr w:type="spellEnd"/>
            <w:r w:rsidRPr="00802467">
              <w:rPr>
                <w:rFonts w:eastAsia="Calibri"/>
                <w:spacing w:val="-8"/>
                <w:szCs w:val="28"/>
                <w:lang w:val="uk-UA"/>
              </w:rPr>
              <w:t xml:space="preserve"> </w:t>
            </w:r>
            <w:proofErr w:type="spellStart"/>
            <w:r w:rsidRPr="00802467">
              <w:rPr>
                <w:rFonts w:eastAsia="Calibri"/>
                <w:spacing w:val="-8"/>
                <w:szCs w:val="28"/>
                <w:lang w:val="uk-UA"/>
              </w:rPr>
              <w:t>vitro</w:t>
            </w:r>
            <w:proofErr w:type="spellEnd"/>
            <w:r w:rsidRPr="00802467">
              <w:rPr>
                <w:rFonts w:eastAsia="Calibri"/>
                <w:spacing w:val="-8"/>
                <w:szCs w:val="28"/>
                <w:lang w:val="uk-UA"/>
              </w:rPr>
              <w:t xml:space="preserve"> для прискорення сортової і гібридної селекції</w:t>
            </w:r>
            <w:r w:rsidRPr="00802467">
              <w:rPr>
                <w:rFonts w:eastAsia="Calibri"/>
                <w:bCs/>
                <w:iCs/>
                <w:color w:val="000000"/>
                <w:spacing w:val="-8"/>
                <w:szCs w:val="28"/>
                <w:lang w:val="uk-UA"/>
              </w:rPr>
              <w:t>.</w:t>
            </w:r>
          </w:p>
        </w:tc>
        <w:tc>
          <w:tcPr>
            <w:tcW w:w="435" w:type="pct"/>
            <w:vAlign w:val="center"/>
          </w:tcPr>
          <w:p w:rsidR="00377BE1" w:rsidRPr="00510761" w:rsidRDefault="009B3AD2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10761">
              <w:rPr>
                <w:rFonts w:eastAsia="Calibri"/>
                <w:szCs w:val="28"/>
                <w:lang w:val="uk-UA"/>
              </w:rPr>
              <w:t>12</w:t>
            </w:r>
          </w:p>
        </w:tc>
        <w:tc>
          <w:tcPr>
            <w:tcW w:w="295" w:type="pct"/>
            <w:vAlign w:val="center"/>
          </w:tcPr>
          <w:p w:rsidR="00377BE1" w:rsidRPr="004045A4" w:rsidRDefault="00377BE1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77BE1" w:rsidRPr="004045A4" w:rsidRDefault="00B33E6A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-</w:t>
            </w:r>
          </w:p>
        </w:tc>
        <w:tc>
          <w:tcPr>
            <w:tcW w:w="429" w:type="pct"/>
            <w:vAlign w:val="center"/>
          </w:tcPr>
          <w:p w:rsidR="00377BE1" w:rsidRPr="004045A4" w:rsidRDefault="009B3AD2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313" w:type="pct"/>
            <w:vAlign w:val="center"/>
          </w:tcPr>
          <w:p w:rsidR="00377BE1" w:rsidRPr="004045A4" w:rsidRDefault="005D178A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377BE1" w:rsidRPr="004045A4" w:rsidTr="00377BE1">
        <w:tc>
          <w:tcPr>
            <w:tcW w:w="3224" w:type="pct"/>
          </w:tcPr>
          <w:p w:rsidR="00377BE1" w:rsidRPr="00802467" w:rsidRDefault="00377BE1" w:rsidP="00DA1D5D">
            <w:pPr>
              <w:rPr>
                <w:rFonts w:eastAsia="Calibri"/>
                <w:bCs/>
                <w:iCs/>
                <w:color w:val="000000"/>
                <w:szCs w:val="28"/>
                <w:lang w:val="uk-UA"/>
              </w:rPr>
            </w:pPr>
            <w:r w:rsidRPr="00802467">
              <w:rPr>
                <w:rFonts w:eastAsia="Calibri"/>
                <w:bCs/>
                <w:szCs w:val="28"/>
                <w:lang w:val="uk-UA"/>
              </w:rPr>
              <w:t xml:space="preserve">Тема 7. </w:t>
            </w:r>
            <w:r w:rsidRPr="00802467">
              <w:rPr>
                <w:rFonts w:eastAsia="Calibri"/>
                <w:szCs w:val="28"/>
                <w:lang w:val="uk-UA"/>
              </w:rPr>
              <w:t>Біотехнології отримання лінійного матеріалу на основі гаплоїдів, їх можливості, проблеми, результати практичного застосування на овочевих культурах</w:t>
            </w:r>
            <w:r w:rsidRPr="00802467">
              <w:rPr>
                <w:rFonts w:eastAsia="Calibri"/>
                <w:bCs/>
                <w:iCs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435" w:type="pct"/>
            <w:vAlign w:val="center"/>
          </w:tcPr>
          <w:p w:rsidR="00377BE1" w:rsidRPr="00510761" w:rsidRDefault="00641956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10761"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377BE1" w:rsidRPr="004045A4" w:rsidRDefault="00377BE1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77BE1" w:rsidRPr="004045A4" w:rsidRDefault="009B3AD2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377BE1" w:rsidRPr="004045A4" w:rsidRDefault="00641956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-</w:t>
            </w:r>
          </w:p>
        </w:tc>
        <w:tc>
          <w:tcPr>
            <w:tcW w:w="313" w:type="pct"/>
            <w:vAlign w:val="center"/>
          </w:tcPr>
          <w:p w:rsidR="00377BE1" w:rsidRPr="004045A4" w:rsidRDefault="005D178A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377BE1" w:rsidRPr="004045A4" w:rsidTr="00377BE1">
        <w:tc>
          <w:tcPr>
            <w:tcW w:w="3224" w:type="pct"/>
          </w:tcPr>
          <w:p w:rsidR="00377BE1" w:rsidRPr="00802467" w:rsidRDefault="00377BE1" w:rsidP="00DA1D5D">
            <w:pPr>
              <w:tabs>
                <w:tab w:val="left" w:pos="1315"/>
              </w:tabs>
              <w:jc w:val="both"/>
              <w:rPr>
                <w:rFonts w:eastAsia="Calibri"/>
                <w:bCs/>
                <w:iCs/>
                <w:color w:val="000000"/>
                <w:szCs w:val="28"/>
                <w:lang w:val="uk-UA"/>
              </w:rPr>
            </w:pPr>
            <w:r w:rsidRPr="00802467">
              <w:rPr>
                <w:rFonts w:eastAsia="Calibri"/>
                <w:bCs/>
                <w:szCs w:val="28"/>
                <w:lang w:val="uk-UA"/>
              </w:rPr>
              <w:t xml:space="preserve">Тема 8. </w:t>
            </w:r>
            <w:r w:rsidRPr="00802467">
              <w:rPr>
                <w:rFonts w:eastAsia="Calibri"/>
                <w:szCs w:val="28"/>
                <w:lang w:val="uk-UA"/>
              </w:rPr>
              <w:t xml:space="preserve">Методичні підходи до використання клітинної селекції для створення нового вихідного матеріалу для селекції </w:t>
            </w:r>
            <w:proofErr w:type="spellStart"/>
            <w:r w:rsidRPr="00802467">
              <w:rPr>
                <w:rFonts w:eastAsia="Calibri"/>
                <w:szCs w:val="28"/>
                <w:lang w:val="uk-UA"/>
              </w:rPr>
              <w:t>стресотолерантних</w:t>
            </w:r>
            <w:proofErr w:type="spellEnd"/>
            <w:r w:rsidRPr="00802467">
              <w:rPr>
                <w:rFonts w:eastAsia="Calibri"/>
                <w:szCs w:val="28"/>
                <w:lang w:val="uk-UA"/>
              </w:rPr>
              <w:t xml:space="preserve"> генотипів</w:t>
            </w:r>
            <w:r w:rsidRPr="00802467">
              <w:rPr>
                <w:rFonts w:eastAsia="Calibri"/>
                <w:bCs/>
                <w:iCs/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435" w:type="pct"/>
            <w:vAlign w:val="center"/>
          </w:tcPr>
          <w:p w:rsidR="00377BE1" w:rsidRPr="00510761" w:rsidRDefault="00C52C3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10761">
              <w:rPr>
                <w:rFonts w:eastAsia="Calibri"/>
                <w:szCs w:val="28"/>
                <w:lang w:val="uk-UA"/>
              </w:rPr>
              <w:t>18</w:t>
            </w:r>
          </w:p>
        </w:tc>
        <w:tc>
          <w:tcPr>
            <w:tcW w:w="295" w:type="pct"/>
            <w:vAlign w:val="center"/>
          </w:tcPr>
          <w:p w:rsidR="00377BE1" w:rsidRPr="004045A4" w:rsidRDefault="001F073D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4</w:t>
            </w:r>
          </w:p>
        </w:tc>
        <w:tc>
          <w:tcPr>
            <w:tcW w:w="304" w:type="pct"/>
            <w:gridSpan w:val="2"/>
            <w:vAlign w:val="center"/>
          </w:tcPr>
          <w:p w:rsidR="00377BE1" w:rsidRPr="004045A4" w:rsidRDefault="00691EA8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377BE1" w:rsidRPr="004045A4" w:rsidRDefault="00C52C3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  <w:tc>
          <w:tcPr>
            <w:tcW w:w="313" w:type="pct"/>
            <w:vAlign w:val="center"/>
          </w:tcPr>
          <w:p w:rsidR="00377BE1" w:rsidRPr="004045A4" w:rsidRDefault="005D178A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377BE1" w:rsidRPr="004045A4" w:rsidTr="00377BE1">
        <w:tc>
          <w:tcPr>
            <w:tcW w:w="3224" w:type="pct"/>
          </w:tcPr>
          <w:p w:rsidR="00377BE1" w:rsidRPr="00802467" w:rsidRDefault="00377BE1" w:rsidP="00DA1D5D">
            <w:pPr>
              <w:rPr>
                <w:rFonts w:eastAsia="Calibri"/>
                <w:bCs/>
                <w:szCs w:val="28"/>
                <w:lang w:val="uk-UA"/>
              </w:rPr>
            </w:pPr>
            <w:r w:rsidRPr="00802467">
              <w:rPr>
                <w:rFonts w:eastAsia="Calibri"/>
                <w:bCs/>
                <w:szCs w:val="28"/>
                <w:lang w:val="uk-UA"/>
              </w:rPr>
              <w:t xml:space="preserve">Тема 9. </w:t>
            </w:r>
            <w:r w:rsidRPr="00802467">
              <w:rPr>
                <w:rFonts w:eastAsia="Calibri"/>
                <w:szCs w:val="28"/>
                <w:lang w:val="uk-UA"/>
              </w:rPr>
              <w:t>Збереження генофонду із використання біотехнологічних методів</w:t>
            </w:r>
          </w:p>
        </w:tc>
        <w:tc>
          <w:tcPr>
            <w:tcW w:w="435" w:type="pct"/>
            <w:vAlign w:val="center"/>
          </w:tcPr>
          <w:p w:rsidR="00377BE1" w:rsidRPr="00510761" w:rsidRDefault="00641956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10761">
              <w:rPr>
                <w:rFonts w:eastAsia="Calibri"/>
                <w:szCs w:val="28"/>
                <w:lang w:val="uk-UA"/>
              </w:rPr>
              <w:t>12</w:t>
            </w:r>
          </w:p>
        </w:tc>
        <w:tc>
          <w:tcPr>
            <w:tcW w:w="295" w:type="pct"/>
            <w:vAlign w:val="center"/>
          </w:tcPr>
          <w:p w:rsidR="00377BE1" w:rsidRPr="004045A4" w:rsidRDefault="00377BE1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77BE1" w:rsidRPr="004045A4" w:rsidRDefault="00377BE1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377BE1" w:rsidRPr="004045A4" w:rsidRDefault="00641956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377BE1" w:rsidRPr="004045A4" w:rsidRDefault="005D178A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377BE1" w:rsidRPr="004045A4" w:rsidTr="00377BE1">
        <w:tc>
          <w:tcPr>
            <w:tcW w:w="3224" w:type="pct"/>
          </w:tcPr>
          <w:p w:rsidR="00377BE1" w:rsidRPr="00802467" w:rsidRDefault="00377BE1" w:rsidP="00DA1D5D">
            <w:pPr>
              <w:rPr>
                <w:rFonts w:eastAsia="Calibri"/>
                <w:bCs/>
                <w:szCs w:val="28"/>
                <w:lang w:val="uk-UA"/>
              </w:rPr>
            </w:pPr>
            <w:r w:rsidRPr="00802467">
              <w:rPr>
                <w:szCs w:val="28"/>
                <w:lang w:val="uk-UA"/>
              </w:rPr>
              <w:t xml:space="preserve">Тема 10. </w:t>
            </w:r>
            <w:proofErr w:type="spellStart"/>
            <w:r w:rsidRPr="00802467">
              <w:rPr>
                <w:szCs w:val="28"/>
              </w:rPr>
              <w:t>Методи</w:t>
            </w:r>
            <w:proofErr w:type="spellEnd"/>
            <w:r w:rsidRPr="00802467">
              <w:rPr>
                <w:szCs w:val="28"/>
              </w:rPr>
              <w:t xml:space="preserve"> клонального </w:t>
            </w:r>
            <w:proofErr w:type="spellStart"/>
            <w:r w:rsidRPr="00802467">
              <w:rPr>
                <w:szCs w:val="28"/>
                <w:lang w:val="uk-UA"/>
              </w:rPr>
              <w:t>мікро</w:t>
            </w:r>
            <w:r w:rsidRPr="00802467">
              <w:rPr>
                <w:szCs w:val="28"/>
              </w:rPr>
              <w:t>розмноження</w:t>
            </w:r>
            <w:proofErr w:type="spellEnd"/>
            <w:r w:rsidRPr="00802467">
              <w:rPr>
                <w:szCs w:val="28"/>
              </w:rPr>
              <w:t xml:space="preserve"> </w:t>
            </w:r>
            <w:proofErr w:type="spellStart"/>
            <w:r w:rsidRPr="00802467">
              <w:rPr>
                <w:szCs w:val="28"/>
              </w:rPr>
              <w:t>рослин</w:t>
            </w:r>
            <w:proofErr w:type="spellEnd"/>
          </w:p>
        </w:tc>
        <w:tc>
          <w:tcPr>
            <w:tcW w:w="435" w:type="pct"/>
            <w:vAlign w:val="center"/>
          </w:tcPr>
          <w:p w:rsidR="00377BE1" w:rsidRPr="00510761" w:rsidRDefault="001F74E7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10761">
              <w:rPr>
                <w:rFonts w:eastAsia="Calibri"/>
                <w:szCs w:val="28"/>
                <w:lang w:val="uk-UA"/>
              </w:rPr>
              <w:t>14</w:t>
            </w:r>
          </w:p>
        </w:tc>
        <w:tc>
          <w:tcPr>
            <w:tcW w:w="295" w:type="pct"/>
            <w:vAlign w:val="center"/>
          </w:tcPr>
          <w:p w:rsidR="00377BE1" w:rsidRPr="004045A4" w:rsidRDefault="00377BE1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4045A4"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77BE1" w:rsidRPr="004045A4" w:rsidRDefault="00B33E6A" w:rsidP="00DA1D5D">
            <w:pPr>
              <w:tabs>
                <w:tab w:val="left" w:pos="6520"/>
              </w:tabs>
              <w:jc w:val="center"/>
              <w:rPr>
                <w:rFonts w:eastAsia="Calibri"/>
                <w:szCs w:val="28"/>
                <w:lang w:val="uk-UA" w:eastAsia="uk-UA"/>
              </w:rPr>
            </w:pPr>
            <w:r>
              <w:rPr>
                <w:rFonts w:eastAsia="Calibri"/>
                <w:szCs w:val="28"/>
                <w:lang w:val="uk-UA" w:eastAsia="uk-UA"/>
              </w:rPr>
              <w:t>2</w:t>
            </w:r>
          </w:p>
        </w:tc>
        <w:tc>
          <w:tcPr>
            <w:tcW w:w="429" w:type="pct"/>
            <w:vAlign w:val="center"/>
          </w:tcPr>
          <w:p w:rsidR="00377BE1" w:rsidRPr="004045A4" w:rsidRDefault="00377BE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9D4E61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313" w:type="pct"/>
            <w:vAlign w:val="center"/>
          </w:tcPr>
          <w:p w:rsidR="00377BE1" w:rsidRPr="004045A4" w:rsidRDefault="005D178A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C52C3F" w:rsidRPr="004045A4" w:rsidTr="0037607F">
        <w:trPr>
          <w:trHeight w:val="331"/>
        </w:trPr>
        <w:tc>
          <w:tcPr>
            <w:tcW w:w="3224" w:type="pct"/>
          </w:tcPr>
          <w:p w:rsidR="00C52C3F" w:rsidRPr="004045A4" w:rsidRDefault="00C52C3F" w:rsidP="00DA1D5D">
            <w:pPr>
              <w:jc w:val="both"/>
              <w:rPr>
                <w:szCs w:val="28"/>
                <w:lang w:val="uk-UA" w:eastAsia="uk-UA"/>
              </w:rPr>
            </w:pPr>
            <w:r w:rsidRPr="004045A4">
              <w:rPr>
                <w:rFonts w:eastAsia="Calibri"/>
                <w:b/>
                <w:i/>
                <w:szCs w:val="28"/>
                <w:lang w:val="uk-UA" w:eastAsia="uk-UA"/>
              </w:rPr>
              <w:t>Разом за змістовим модулем 2</w:t>
            </w:r>
          </w:p>
        </w:tc>
        <w:tc>
          <w:tcPr>
            <w:tcW w:w="435" w:type="pct"/>
            <w:vAlign w:val="bottom"/>
          </w:tcPr>
          <w:p w:rsidR="00C52C3F" w:rsidRPr="00BF33E7" w:rsidRDefault="001F74E7" w:rsidP="00BF33E7">
            <w:pPr>
              <w:jc w:val="center"/>
              <w:rPr>
                <w:color w:val="000000"/>
                <w:szCs w:val="28"/>
                <w:lang w:val="uk-UA"/>
              </w:rPr>
            </w:pPr>
            <w:r w:rsidRPr="00BF33E7">
              <w:rPr>
                <w:color w:val="000000"/>
                <w:szCs w:val="28"/>
                <w:lang w:val="uk-UA"/>
              </w:rPr>
              <w:t>66</w:t>
            </w:r>
          </w:p>
        </w:tc>
        <w:tc>
          <w:tcPr>
            <w:tcW w:w="295" w:type="pct"/>
            <w:vAlign w:val="bottom"/>
          </w:tcPr>
          <w:p w:rsidR="00C52C3F" w:rsidRPr="00BF33E7" w:rsidRDefault="00C52C3F" w:rsidP="00BF33E7">
            <w:pPr>
              <w:jc w:val="center"/>
              <w:rPr>
                <w:color w:val="000000"/>
                <w:szCs w:val="28"/>
              </w:rPr>
            </w:pPr>
            <w:r w:rsidRPr="00BF33E7">
              <w:rPr>
                <w:color w:val="000000"/>
                <w:szCs w:val="28"/>
              </w:rPr>
              <w:t>12</w:t>
            </w:r>
          </w:p>
        </w:tc>
        <w:tc>
          <w:tcPr>
            <w:tcW w:w="304" w:type="pct"/>
            <w:gridSpan w:val="2"/>
            <w:vAlign w:val="bottom"/>
          </w:tcPr>
          <w:p w:rsidR="00C52C3F" w:rsidRPr="00BF33E7" w:rsidRDefault="00BF33E7" w:rsidP="00BF33E7">
            <w:pPr>
              <w:jc w:val="center"/>
              <w:rPr>
                <w:color w:val="000000"/>
                <w:szCs w:val="28"/>
                <w:lang w:val="uk-UA"/>
              </w:rPr>
            </w:pPr>
            <w:r w:rsidRPr="00BF33E7"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429" w:type="pct"/>
            <w:vAlign w:val="bottom"/>
          </w:tcPr>
          <w:p w:rsidR="00C52C3F" w:rsidRPr="00BF33E7" w:rsidRDefault="00C52C3F" w:rsidP="00BF33E7">
            <w:pPr>
              <w:jc w:val="center"/>
              <w:rPr>
                <w:color w:val="000000"/>
                <w:szCs w:val="28"/>
              </w:rPr>
            </w:pPr>
            <w:r w:rsidRPr="00BF33E7">
              <w:rPr>
                <w:color w:val="000000"/>
                <w:szCs w:val="28"/>
              </w:rPr>
              <w:t>16</w:t>
            </w:r>
          </w:p>
        </w:tc>
        <w:tc>
          <w:tcPr>
            <w:tcW w:w="313" w:type="pct"/>
            <w:vAlign w:val="bottom"/>
          </w:tcPr>
          <w:p w:rsidR="00C52C3F" w:rsidRPr="00BF33E7" w:rsidRDefault="00C52C3F" w:rsidP="00BF33E7">
            <w:pPr>
              <w:jc w:val="center"/>
              <w:rPr>
                <w:color w:val="000000"/>
                <w:szCs w:val="28"/>
              </w:rPr>
            </w:pPr>
            <w:r w:rsidRPr="00BF33E7">
              <w:rPr>
                <w:color w:val="000000"/>
                <w:szCs w:val="28"/>
              </w:rPr>
              <w:t>30</w:t>
            </w:r>
          </w:p>
        </w:tc>
      </w:tr>
      <w:tr w:rsidR="00C52C3F" w:rsidRPr="004045A4" w:rsidTr="00377BE1">
        <w:tc>
          <w:tcPr>
            <w:tcW w:w="3224" w:type="pct"/>
            <w:vAlign w:val="center"/>
          </w:tcPr>
          <w:p w:rsidR="00C52C3F" w:rsidRPr="004045A4" w:rsidRDefault="00C52C3F" w:rsidP="00DA1D5D">
            <w:pPr>
              <w:rPr>
                <w:rFonts w:eastAsia="Calibri"/>
                <w:b/>
                <w:bCs/>
                <w:i/>
                <w:szCs w:val="28"/>
                <w:lang w:val="uk-UA"/>
              </w:rPr>
            </w:pPr>
            <w:r w:rsidRPr="004045A4">
              <w:rPr>
                <w:rFonts w:ascii="Times New Roman Полужирный" w:eastAsia="Calibri" w:hAnsi="Times New Roman Полужирный"/>
                <w:b/>
                <w:caps/>
                <w:szCs w:val="28"/>
                <w:lang w:val="uk-UA"/>
              </w:rPr>
              <w:t>Всього</w:t>
            </w:r>
          </w:p>
        </w:tc>
        <w:tc>
          <w:tcPr>
            <w:tcW w:w="435" w:type="pct"/>
            <w:vAlign w:val="center"/>
          </w:tcPr>
          <w:p w:rsidR="00C52C3F" w:rsidRPr="000029E5" w:rsidRDefault="00C52C3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0029E5">
              <w:rPr>
                <w:rFonts w:eastAsia="Calibri"/>
                <w:szCs w:val="28"/>
                <w:lang w:val="uk-UA"/>
              </w:rPr>
              <w:t>120</w:t>
            </w:r>
          </w:p>
        </w:tc>
        <w:tc>
          <w:tcPr>
            <w:tcW w:w="295" w:type="pct"/>
            <w:vAlign w:val="bottom"/>
          </w:tcPr>
          <w:p w:rsidR="00C52C3F" w:rsidRPr="000029E5" w:rsidRDefault="0051076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22</w:t>
            </w:r>
          </w:p>
        </w:tc>
        <w:tc>
          <w:tcPr>
            <w:tcW w:w="304" w:type="pct"/>
            <w:gridSpan w:val="2"/>
            <w:vAlign w:val="bottom"/>
          </w:tcPr>
          <w:p w:rsidR="00C52C3F" w:rsidRPr="000029E5" w:rsidRDefault="0051076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18</w:t>
            </w:r>
          </w:p>
        </w:tc>
        <w:tc>
          <w:tcPr>
            <w:tcW w:w="429" w:type="pct"/>
            <w:vAlign w:val="bottom"/>
          </w:tcPr>
          <w:p w:rsidR="00C52C3F" w:rsidRPr="000029E5" w:rsidRDefault="0051076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20</w:t>
            </w:r>
          </w:p>
        </w:tc>
        <w:tc>
          <w:tcPr>
            <w:tcW w:w="313" w:type="pct"/>
            <w:vAlign w:val="bottom"/>
          </w:tcPr>
          <w:p w:rsidR="00C52C3F" w:rsidRPr="000029E5" w:rsidRDefault="0051076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60</w:t>
            </w:r>
          </w:p>
        </w:tc>
      </w:tr>
    </w:tbl>
    <w:p w:rsidR="009D1C2B" w:rsidRDefault="009D1C2B" w:rsidP="009D1C2B">
      <w:pPr>
        <w:ind w:left="360"/>
        <w:jc w:val="both"/>
        <w:rPr>
          <w:rFonts w:eastAsia="Calibri"/>
          <w:szCs w:val="28"/>
          <w:lang w:val="uk-UA"/>
        </w:rPr>
      </w:pPr>
    </w:p>
    <w:p w:rsidR="009D1C2B" w:rsidRDefault="009D1C2B" w:rsidP="009D1C2B">
      <w:pPr>
        <w:ind w:left="360"/>
        <w:jc w:val="center"/>
        <w:rPr>
          <w:rFonts w:eastAsia="Calibri"/>
          <w:b/>
          <w:caps/>
          <w:szCs w:val="28"/>
          <w:lang w:val="uk-UA"/>
        </w:rPr>
      </w:pPr>
    </w:p>
    <w:p w:rsidR="009D1C2B" w:rsidRDefault="009D1C2B" w:rsidP="009D1C2B">
      <w:pPr>
        <w:ind w:left="360"/>
        <w:jc w:val="center"/>
        <w:rPr>
          <w:rFonts w:eastAsia="Calibri"/>
          <w:b/>
          <w:caps/>
          <w:szCs w:val="28"/>
          <w:lang w:val="uk-UA"/>
        </w:rPr>
      </w:pPr>
      <w:r>
        <w:rPr>
          <w:rFonts w:eastAsia="Calibri"/>
          <w:b/>
          <w:caps/>
          <w:szCs w:val="28"/>
          <w:lang w:val="uk-UA"/>
        </w:rPr>
        <w:br w:type="page"/>
      </w:r>
      <w:r w:rsidRPr="001D6ED2"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  <w:lastRenderedPageBreak/>
        <w:t>5. Теми семінарських занять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932"/>
        <w:gridCol w:w="1177"/>
      </w:tblGrid>
      <w:tr w:rsidR="009D1C2B" w:rsidRPr="004045A4" w:rsidTr="00DA1D5D">
        <w:tc>
          <w:tcPr>
            <w:tcW w:w="413" w:type="pct"/>
            <w:vAlign w:val="center"/>
          </w:tcPr>
          <w:p w:rsidR="009D1C2B" w:rsidRPr="00AF10E6" w:rsidRDefault="009D1C2B" w:rsidP="00DA1D5D">
            <w:pPr>
              <w:ind w:left="142" w:hanging="142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AF10E6">
              <w:rPr>
                <w:rFonts w:eastAsia="Calibri"/>
                <w:sz w:val="26"/>
                <w:szCs w:val="26"/>
                <w:lang w:val="uk-UA"/>
              </w:rPr>
              <w:t>№</w:t>
            </w:r>
          </w:p>
          <w:p w:rsidR="009D1C2B" w:rsidRPr="00AF10E6" w:rsidRDefault="009D1C2B" w:rsidP="00DA1D5D">
            <w:pPr>
              <w:ind w:left="142" w:hanging="142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AF10E6">
              <w:rPr>
                <w:rFonts w:eastAsia="Calibri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995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5A340B">
              <w:rPr>
                <w:rFonts w:eastAsia="Calibri"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593" w:type="pct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425D40">
              <w:rPr>
                <w:rFonts w:eastAsia="Calibri"/>
                <w:sz w:val="24"/>
                <w:lang w:val="uk-UA"/>
              </w:rPr>
              <w:t>Кількість</w:t>
            </w:r>
          </w:p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 w:val="24"/>
                <w:lang w:val="uk-UA"/>
              </w:rPr>
              <w:t>годин</w:t>
            </w:r>
          </w:p>
        </w:tc>
      </w:tr>
      <w:tr w:rsidR="009D1C2B" w:rsidRPr="004045A4" w:rsidTr="00DA1D5D">
        <w:tc>
          <w:tcPr>
            <w:tcW w:w="413" w:type="pct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1.</w:t>
            </w:r>
          </w:p>
        </w:tc>
        <w:tc>
          <w:tcPr>
            <w:tcW w:w="3995" w:type="pct"/>
          </w:tcPr>
          <w:p w:rsidR="009D1C2B" w:rsidRPr="005A340B" w:rsidRDefault="009D1C2B" w:rsidP="00DA1D5D">
            <w:pPr>
              <w:jc w:val="both"/>
              <w:rPr>
                <w:szCs w:val="28"/>
                <w:lang w:val="uk-UA" w:eastAsia="uk-UA"/>
              </w:rPr>
            </w:pPr>
            <w:r w:rsidRPr="005A340B">
              <w:rPr>
                <w:szCs w:val="28"/>
                <w:lang w:val="uk-UA" w:eastAsia="uk-UA"/>
              </w:rPr>
              <w:t xml:space="preserve">Перспективи створення </w:t>
            </w:r>
            <w:proofErr w:type="spellStart"/>
            <w:r w:rsidRPr="005A340B">
              <w:rPr>
                <w:szCs w:val="28"/>
                <w:lang w:val="uk-UA" w:eastAsia="uk-UA"/>
              </w:rPr>
              <w:t>ГМО-генотипів</w:t>
            </w:r>
            <w:proofErr w:type="spellEnd"/>
            <w:r w:rsidRPr="005A340B">
              <w:rPr>
                <w:szCs w:val="28"/>
                <w:lang w:val="uk-UA" w:eastAsia="uk-UA"/>
              </w:rPr>
              <w:t xml:space="preserve"> овочевих і баштанних культур</w:t>
            </w:r>
          </w:p>
        </w:tc>
        <w:tc>
          <w:tcPr>
            <w:tcW w:w="593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413" w:type="pct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  <w:tc>
          <w:tcPr>
            <w:tcW w:w="3995" w:type="pct"/>
          </w:tcPr>
          <w:p w:rsidR="009D1C2B" w:rsidRPr="005A340B" w:rsidRDefault="009D1C2B" w:rsidP="00DA1D5D">
            <w:pPr>
              <w:jc w:val="both"/>
              <w:rPr>
                <w:szCs w:val="28"/>
                <w:lang w:val="uk-UA" w:eastAsia="uk-UA"/>
              </w:rPr>
            </w:pPr>
            <w:r w:rsidRPr="005A340B">
              <w:rPr>
                <w:szCs w:val="28"/>
                <w:lang w:val="uk-UA" w:eastAsia="uk-UA"/>
              </w:rPr>
              <w:t>Аналізування ефективності використання різних систем молекулярних маркерів для розв’язання завдання під час проведення селекційних досліджень і насінництва овочевих і баштанних культур</w:t>
            </w:r>
          </w:p>
        </w:tc>
        <w:tc>
          <w:tcPr>
            <w:tcW w:w="593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413" w:type="pct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3</w:t>
            </w:r>
          </w:p>
        </w:tc>
        <w:tc>
          <w:tcPr>
            <w:tcW w:w="3995" w:type="pct"/>
          </w:tcPr>
          <w:p w:rsidR="009D1C2B" w:rsidRPr="005A340B" w:rsidRDefault="009D1C2B" w:rsidP="00DA1D5D">
            <w:pPr>
              <w:jc w:val="both"/>
              <w:rPr>
                <w:szCs w:val="28"/>
                <w:lang w:val="uk-UA" w:eastAsia="uk-UA"/>
              </w:rPr>
            </w:pPr>
            <w:r w:rsidRPr="005A340B">
              <w:rPr>
                <w:szCs w:val="28"/>
                <w:lang w:val="uk-UA" w:eastAsia="uk-UA"/>
              </w:rPr>
              <w:t xml:space="preserve">Особливості використання </w:t>
            </w:r>
            <w:proofErr w:type="spellStart"/>
            <w:r w:rsidRPr="005A340B">
              <w:rPr>
                <w:szCs w:val="28"/>
                <w:lang w:val="uk-UA" w:eastAsia="uk-UA"/>
              </w:rPr>
              <w:t>ДНК-паспортів</w:t>
            </w:r>
            <w:proofErr w:type="spellEnd"/>
            <w:r w:rsidRPr="005A340B">
              <w:rPr>
                <w:szCs w:val="28"/>
                <w:lang w:val="uk-UA" w:eastAsia="uk-UA"/>
              </w:rPr>
              <w:t xml:space="preserve"> для захисту авторських прав оригінаторів сортів і гібридів</w:t>
            </w:r>
          </w:p>
        </w:tc>
        <w:tc>
          <w:tcPr>
            <w:tcW w:w="593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413" w:type="pct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3995" w:type="pct"/>
          </w:tcPr>
          <w:p w:rsidR="009D1C2B" w:rsidRPr="005A340B" w:rsidRDefault="009D1C2B" w:rsidP="00DA1D5D">
            <w:pPr>
              <w:jc w:val="both"/>
              <w:rPr>
                <w:szCs w:val="28"/>
                <w:lang w:val="uk-UA" w:eastAsia="uk-UA"/>
              </w:rPr>
            </w:pPr>
            <w:r w:rsidRPr="005A340B">
              <w:rPr>
                <w:szCs w:val="28"/>
                <w:lang w:val="uk-UA" w:eastAsia="uk-UA"/>
              </w:rPr>
              <w:t>Сучасні підходи до обмеження розповсюдження вірусних хвороб рослин в країнах ЄС</w:t>
            </w:r>
          </w:p>
        </w:tc>
        <w:tc>
          <w:tcPr>
            <w:tcW w:w="593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413" w:type="pct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5</w:t>
            </w:r>
          </w:p>
        </w:tc>
        <w:tc>
          <w:tcPr>
            <w:tcW w:w="3995" w:type="pct"/>
          </w:tcPr>
          <w:p w:rsidR="009D1C2B" w:rsidRPr="005A340B" w:rsidRDefault="009D1C2B" w:rsidP="00DA1D5D">
            <w:pPr>
              <w:jc w:val="both"/>
              <w:rPr>
                <w:szCs w:val="28"/>
                <w:lang w:val="uk-UA" w:eastAsia="uk-UA"/>
              </w:rPr>
            </w:pPr>
            <w:r w:rsidRPr="005A340B">
              <w:rPr>
                <w:szCs w:val="28"/>
                <w:lang w:val="uk-UA" w:eastAsia="uk-UA"/>
              </w:rPr>
              <w:t>Основні підходи щодо створення нових генотипів із застосуванням технології CRISPR/</w:t>
            </w:r>
            <w:proofErr w:type="spellStart"/>
            <w:r w:rsidRPr="005A340B">
              <w:rPr>
                <w:szCs w:val="28"/>
                <w:lang w:val="uk-UA" w:eastAsia="uk-UA"/>
              </w:rPr>
              <w:t>Cas</w:t>
            </w:r>
            <w:proofErr w:type="spellEnd"/>
          </w:p>
        </w:tc>
        <w:tc>
          <w:tcPr>
            <w:tcW w:w="593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A35B91" w:rsidRPr="004045A4" w:rsidTr="00DA1D5D">
        <w:tc>
          <w:tcPr>
            <w:tcW w:w="413" w:type="pct"/>
          </w:tcPr>
          <w:p w:rsidR="00A35B91" w:rsidRPr="005A340B" w:rsidRDefault="00A35B9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  <w:tc>
          <w:tcPr>
            <w:tcW w:w="3995" w:type="pct"/>
          </w:tcPr>
          <w:p w:rsidR="00A35B91" w:rsidRPr="005A340B" w:rsidRDefault="00A35B91" w:rsidP="00DA1D5D">
            <w:pPr>
              <w:jc w:val="both"/>
              <w:rPr>
                <w:szCs w:val="28"/>
                <w:lang w:val="uk-UA" w:eastAsia="uk-UA"/>
              </w:rPr>
            </w:pPr>
            <w:proofErr w:type="spellStart"/>
            <w:r>
              <w:rPr>
                <w:szCs w:val="28"/>
                <w:lang w:val="uk-UA" w:eastAsia="uk-UA"/>
              </w:rPr>
              <w:t>Гаплоідія</w:t>
            </w:r>
            <w:proofErr w:type="spellEnd"/>
            <w:r>
              <w:rPr>
                <w:szCs w:val="28"/>
                <w:lang w:val="uk-UA" w:eastAsia="uk-UA"/>
              </w:rPr>
              <w:t xml:space="preserve"> в селекції дворічних і однорічних овочевих культур </w:t>
            </w:r>
          </w:p>
        </w:tc>
        <w:tc>
          <w:tcPr>
            <w:tcW w:w="593" w:type="pct"/>
            <w:vAlign w:val="center"/>
          </w:tcPr>
          <w:p w:rsidR="00A35B91" w:rsidRPr="005A340B" w:rsidRDefault="00A35B91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691EA8" w:rsidRPr="004045A4" w:rsidTr="00DA1D5D">
        <w:tc>
          <w:tcPr>
            <w:tcW w:w="413" w:type="pct"/>
          </w:tcPr>
          <w:p w:rsidR="00691EA8" w:rsidRDefault="00691EA8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7</w:t>
            </w:r>
          </w:p>
        </w:tc>
        <w:tc>
          <w:tcPr>
            <w:tcW w:w="3995" w:type="pct"/>
          </w:tcPr>
          <w:p w:rsidR="00691EA8" w:rsidRDefault="00691EA8" w:rsidP="00DA1D5D">
            <w:pPr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Теоретичні засади використання мікрощеплення </w:t>
            </w:r>
            <w:r w:rsidR="00274456">
              <w:rPr>
                <w:szCs w:val="28"/>
                <w:lang w:val="uk-UA" w:eastAsia="uk-UA"/>
              </w:rPr>
              <w:t>культурних рослин</w:t>
            </w:r>
          </w:p>
        </w:tc>
        <w:tc>
          <w:tcPr>
            <w:tcW w:w="593" w:type="pct"/>
            <w:vAlign w:val="center"/>
          </w:tcPr>
          <w:p w:rsidR="00691EA8" w:rsidRDefault="00691EA8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413" w:type="pct"/>
          </w:tcPr>
          <w:p w:rsidR="009D1C2B" w:rsidRPr="005A340B" w:rsidRDefault="00691EA8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8</w:t>
            </w:r>
          </w:p>
        </w:tc>
        <w:tc>
          <w:tcPr>
            <w:tcW w:w="3995" w:type="pct"/>
          </w:tcPr>
          <w:p w:rsidR="009D1C2B" w:rsidRPr="005A340B" w:rsidRDefault="009D1C2B" w:rsidP="00DA1D5D">
            <w:pPr>
              <w:jc w:val="both"/>
              <w:rPr>
                <w:szCs w:val="28"/>
                <w:lang w:val="uk-UA" w:eastAsia="uk-UA"/>
              </w:rPr>
            </w:pPr>
            <w:r w:rsidRPr="005A340B">
              <w:rPr>
                <w:rFonts w:eastAsia="Calibri"/>
                <w:spacing w:val="-4"/>
                <w:szCs w:val="28"/>
                <w:lang w:val="uk-UA"/>
              </w:rPr>
              <w:t>Сучасні підходи до інтродукції колекцій овочевих культур з використанням методів біотехнології.</w:t>
            </w:r>
          </w:p>
        </w:tc>
        <w:tc>
          <w:tcPr>
            <w:tcW w:w="593" w:type="pct"/>
            <w:vAlign w:val="center"/>
          </w:tcPr>
          <w:p w:rsidR="009D1C2B" w:rsidRPr="005A340B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5A340B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CA0923" w:rsidRPr="004045A4" w:rsidTr="00DA1D5D">
        <w:tc>
          <w:tcPr>
            <w:tcW w:w="413" w:type="pct"/>
          </w:tcPr>
          <w:p w:rsidR="00CA0923" w:rsidRDefault="00CA0923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9</w:t>
            </w:r>
          </w:p>
        </w:tc>
        <w:tc>
          <w:tcPr>
            <w:tcW w:w="3995" w:type="pct"/>
          </w:tcPr>
          <w:p w:rsidR="00CA0923" w:rsidRPr="005A340B" w:rsidRDefault="00CA0923" w:rsidP="00DA1D5D">
            <w:pPr>
              <w:jc w:val="both"/>
              <w:rPr>
                <w:rFonts w:eastAsia="Calibri"/>
                <w:spacing w:val="-4"/>
                <w:szCs w:val="28"/>
                <w:lang w:val="uk-UA"/>
              </w:rPr>
            </w:pPr>
            <w:r>
              <w:rPr>
                <w:rFonts w:eastAsia="Calibri"/>
                <w:spacing w:val="-4"/>
                <w:szCs w:val="28"/>
                <w:lang w:val="uk-UA"/>
              </w:rPr>
              <w:t>Виробництво пробіркового посадкового матеріалу на промисловій основі</w:t>
            </w:r>
          </w:p>
        </w:tc>
        <w:tc>
          <w:tcPr>
            <w:tcW w:w="593" w:type="pct"/>
            <w:vAlign w:val="center"/>
          </w:tcPr>
          <w:p w:rsidR="00CA0923" w:rsidRPr="005A340B" w:rsidRDefault="00CA0923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E11D2F" w:rsidTr="00DA1D5D">
        <w:tc>
          <w:tcPr>
            <w:tcW w:w="4407" w:type="pct"/>
            <w:gridSpan w:val="2"/>
          </w:tcPr>
          <w:p w:rsidR="009D1C2B" w:rsidRPr="005A340B" w:rsidRDefault="009D1C2B" w:rsidP="00DA1D5D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5A340B">
              <w:rPr>
                <w:rFonts w:ascii="Times New Roman Полужирный" w:eastAsia="Calibri" w:hAnsi="Times New Roman Полужирный"/>
                <w:b/>
                <w:cap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93" w:type="pct"/>
          </w:tcPr>
          <w:p w:rsidR="009D1C2B" w:rsidRPr="00E11D2F" w:rsidRDefault="00CA0923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E11D2F">
              <w:rPr>
                <w:rFonts w:eastAsia="Calibri"/>
                <w:szCs w:val="28"/>
                <w:lang w:val="uk-UA"/>
              </w:rPr>
              <w:t>18</w:t>
            </w:r>
          </w:p>
        </w:tc>
      </w:tr>
    </w:tbl>
    <w:p w:rsidR="009D1C2B" w:rsidRDefault="009D1C2B" w:rsidP="009D1C2B">
      <w:pPr>
        <w:jc w:val="center"/>
        <w:rPr>
          <w:rFonts w:eastAsia="Calibri"/>
          <w:b/>
          <w:caps/>
          <w:szCs w:val="28"/>
          <w:lang w:val="uk-UA"/>
        </w:rPr>
      </w:pPr>
    </w:p>
    <w:p w:rsidR="009D1C2B" w:rsidRPr="001D6ED2" w:rsidRDefault="009D1C2B" w:rsidP="009D1C2B">
      <w:pPr>
        <w:jc w:val="center"/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</w:pPr>
      <w:r w:rsidRPr="001D6ED2"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  <w:t>6. Теми практичних занять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920"/>
        <w:gridCol w:w="1260"/>
      </w:tblGrid>
      <w:tr w:rsidR="009D1C2B" w:rsidRPr="004045A4" w:rsidTr="00DA1D5D">
        <w:tc>
          <w:tcPr>
            <w:tcW w:w="900" w:type="dxa"/>
            <w:vAlign w:val="center"/>
          </w:tcPr>
          <w:p w:rsidR="009D1C2B" w:rsidRPr="004045A4" w:rsidRDefault="009D1C2B" w:rsidP="00DA1D5D">
            <w:pPr>
              <w:ind w:left="142" w:hanging="142"/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№</w:t>
            </w:r>
          </w:p>
          <w:p w:rsidR="009D1C2B" w:rsidRPr="004045A4" w:rsidRDefault="009D1C2B" w:rsidP="00DA1D5D">
            <w:pPr>
              <w:ind w:left="142" w:hanging="142"/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045A4">
              <w:rPr>
                <w:rFonts w:eastAsia="Calibri"/>
                <w:szCs w:val="28"/>
                <w:lang w:val="uk-UA"/>
              </w:rPr>
              <w:t>Назва теми</w:t>
            </w:r>
          </w:p>
        </w:tc>
        <w:tc>
          <w:tcPr>
            <w:tcW w:w="1260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425D40">
              <w:rPr>
                <w:rFonts w:eastAsia="Calibri"/>
                <w:sz w:val="24"/>
                <w:lang w:val="uk-UA"/>
              </w:rPr>
              <w:t>Кількість</w:t>
            </w:r>
          </w:p>
          <w:p w:rsidR="009D1C2B" w:rsidRPr="004045A4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 w:val="24"/>
                <w:lang w:val="uk-UA"/>
              </w:rPr>
              <w:t>годин</w:t>
            </w:r>
          </w:p>
        </w:tc>
      </w:tr>
      <w:tr w:rsidR="009D1C2B" w:rsidRPr="004045A4" w:rsidTr="00DA1D5D">
        <w:tc>
          <w:tcPr>
            <w:tcW w:w="900" w:type="dxa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1</w:t>
            </w:r>
          </w:p>
        </w:tc>
        <w:tc>
          <w:tcPr>
            <w:tcW w:w="7920" w:type="dxa"/>
          </w:tcPr>
          <w:p w:rsidR="009D1C2B" w:rsidRPr="00802467" w:rsidRDefault="009D1C2B" w:rsidP="00DA1D5D">
            <w:pPr>
              <w:rPr>
                <w:spacing w:val="-6"/>
                <w:szCs w:val="28"/>
                <w:lang w:val="uk-UA" w:eastAsia="uk-UA"/>
              </w:rPr>
            </w:pPr>
            <w:r w:rsidRPr="004F5203">
              <w:rPr>
                <w:spacing w:val="-6"/>
                <w:szCs w:val="28"/>
                <w:lang w:val="uk-UA" w:eastAsia="uk-UA"/>
              </w:rPr>
              <w:t xml:space="preserve">Розробка протоколу проведення ДНК аналізування зразків відповідно до ДСТУ </w:t>
            </w:r>
            <w:r w:rsidRPr="004F5203">
              <w:rPr>
                <w:spacing w:val="-4"/>
                <w:szCs w:val="28"/>
                <w:lang w:val="uk-UA"/>
              </w:rPr>
              <w:t>8667:2016</w:t>
            </w:r>
            <w:r w:rsidRPr="004F5203">
              <w:rPr>
                <w:iCs/>
                <w:spacing w:val="-4"/>
                <w:szCs w:val="28"/>
                <w:lang w:val="uk-UA"/>
              </w:rPr>
              <w:t xml:space="preserve"> «</w:t>
            </w:r>
            <w:r w:rsidRPr="004F5203">
              <w:rPr>
                <w:spacing w:val="-4"/>
                <w:szCs w:val="28"/>
                <w:lang w:val="uk-UA"/>
              </w:rPr>
              <w:t xml:space="preserve">Культури овочеві. Молекулярно-генетичний метод ідентифікації сортів і гібридів </w:t>
            </w:r>
            <w:r w:rsidRPr="004F5203">
              <w:rPr>
                <w:bCs/>
                <w:szCs w:val="28"/>
                <w:lang w:val="uk-UA"/>
              </w:rPr>
              <w:t>“</w:t>
            </w:r>
          </w:p>
        </w:tc>
        <w:tc>
          <w:tcPr>
            <w:tcW w:w="1260" w:type="dxa"/>
            <w:vAlign w:val="center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900" w:type="dxa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2</w:t>
            </w:r>
          </w:p>
        </w:tc>
        <w:tc>
          <w:tcPr>
            <w:tcW w:w="7920" w:type="dxa"/>
          </w:tcPr>
          <w:p w:rsidR="009D1C2B" w:rsidRPr="00802467" w:rsidRDefault="009D1C2B" w:rsidP="00DA1D5D">
            <w:pPr>
              <w:rPr>
                <w:spacing w:val="-6"/>
                <w:szCs w:val="28"/>
                <w:lang w:val="uk-UA" w:eastAsia="uk-UA"/>
              </w:rPr>
            </w:pPr>
            <w:r w:rsidRPr="00802467">
              <w:rPr>
                <w:spacing w:val="-6"/>
                <w:szCs w:val="28"/>
                <w:lang w:val="uk-UA" w:eastAsia="uk-UA"/>
              </w:rPr>
              <w:t xml:space="preserve">Розробка протоколу культивування рослинних об’єктів в культурі ізольованих клітин і тканин </w:t>
            </w:r>
            <w:r w:rsidRPr="00802467">
              <w:rPr>
                <w:spacing w:val="-6"/>
                <w:szCs w:val="28"/>
                <w:lang w:val="en-US" w:eastAsia="uk-UA"/>
              </w:rPr>
              <w:t>in</w:t>
            </w:r>
            <w:r w:rsidRPr="00802467">
              <w:rPr>
                <w:spacing w:val="-6"/>
                <w:szCs w:val="28"/>
                <w:lang w:val="uk-UA" w:eastAsia="uk-UA"/>
              </w:rPr>
              <w:t xml:space="preserve"> </w:t>
            </w:r>
            <w:r w:rsidRPr="00802467">
              <w:rPr>
                <w:spacing w:val="-6"/>
                <w:szCs w:val="28"/>
                <w:lang w:val="en-US" w:eastAsia="uk-UA"/>
              </w:rPr>
              <w:t>vitro</w:t>
            </w:r>
            <w:r w:rsidRPr="00802467">
              <w:rPr>
                <w:spacing w:val="-6"/>
                <w:szCs w:val="28"/>
                <w:lang w:val="uk-UA" w:eastAsia="uk-UA"/>
              </w:rPr>
              <w:t xml:space="preserve"> </w:t>
            </w:r>
            <w:r w:rsidRPr="00802467">
              <w:rPr>
                <w:szCs w:val="28"/>
                <w:lang w:val="uk-UA"/>
              </w:rPr>
              <w:t>умовах і</w:t>
            </w:r>
            <w:r w:rsidRPr="00802467">
              <w:rPr>
                <w:bCs/>
                <w:szCs w:val="28"/>
                <w:lang w:val="uk-UA"/>
              </w:rPr>
              <w:t xml:space="preserve">з дотриманням вимог ISO </w:t>
            </w:r>
            <w:r w:rsidRPr="00802467">
              <w:rPr>
                <w:color w:val="000000"/>
                <w:spacing w:val="1"/>
                <w:szCs w:val="28"/>
                <w:lang w:val="uk-UA"/>
              </w:rPr>
              <w:t>17025</w:t>
            </w:r>
            <w:r w:rsidRPr="00802467">
              <w:rPr>
                <w:bCs/>
                <w:szCs w:val="28"/>
                <w:lang w:val="uk-UA"/>
              </w:rPr>
              <w:t xml:space="preserve"> та ДСТУ 7645:2014 “Культури овочеві. Метод вегетативного розмноження “</w:t>
            </w:r>
          </w:p>
        </w:tc>
        <w:tc>
          <w:tcPr>
            <w:tcW w:w="1260" w:type="dxa"/>
            <w:vAlign w:val="center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900" w:type="dxa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3</w:t>
            </w:r>
          </w:p>
        </w:tc>
        <w:tc>
          <w:tcPr>
            <w:tcW w:w="7920" w:type="dxa"/>
          </w:tcPr>
          <w:p w:rsidR="009D1C2B" w:rsidRPr="00802467" w:rsidRDefault="009D1C2B" w:rsidP="00DA1D5D">
            <w:pPr>
              <w:rPr>
                <w:spacing w:val="-6"/>
                <w:szCs w:val="28"/>
                <w:lang w:val="uk-UA" w:eastAsia="uk-UA"/>
              </w:rPr>
            </w:pPr>
            <w:r w:rsidRPr="00802467">
              <w:rPr>
                <w:szCs w:val="28"/>
                <w:lang w:val="uk-UA"/>
              </w:rPr>
              <w:t xml:space="preserve">Розробка селективних схем для проведення клітинної селекції в культурі </w:t>
            </w:r>
            <w:r w:rsidRPr="00802467">
              <w:rPr>
                <w:spacing w:val="-6"/>
                <w:szCs w:val="28"/>
                <w:lang w:val="uk-UA" w:eastAsia="uk-UA"/>
              </w:rPr>
              <w:t xml:space="preserve">тканин </w:t>
            </w:r>
            <w:r w:rsidRPr="00802467">
              <w:rPr>
                <w:spacing w:val="-6"/>
                <w:szCs w:val="28"/>
                <w:lang w:val="en-US" w:eastAsia="uk-UA"/>
              </w:rPr>
              <w:t>in</w:t>
            </w:r>
            <w:r w:rsidRPr="00802467">
              <w:rPr>
                <w:spacing w:val="-6"/>
                <w:szCs w:val="28"/>
                <w:lang w:val="uk-UA" w:eastAsia="uk-UA"/>
              </w:rPr>
              <w:t xml:space="preserve"> </w:t>
            </w:r>
            <w:r w:rsidRPr="00802467">
              <w:rPr>
                <w:spacing w:val="-6"/>
                <w:szCs w:val="28"/>
                <w:lang w:val="en-US" w:eastAsia="uk-UA"/>
              </w:rPr>
              <w:t>vitro</w:t>
            </w:r>
          </w:p>
        </w:tc>
        <w:tc>
          <w:tcPr>
            <w:tcW w:w="1260" w:type="dxa"/>
            <w:vAlign w:val="center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045A4" w:rsidTr="00DA1D5D">
        <w:tc>
          <w:tcPr>
            <w:tcW w:w="900" w:type="dxa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7920" w:type="dxa"/>
          </w:tcPr>
          <w:p w:rsidR="009D1C2B" w:rsidRPr="00802467" w:rsidRDefault="009D1C2B" w:rsidP="00DA1D5D">
            <w:pPr>
              <w:rPr>
                <w:spacing w:val="-6"/>
                <w:szCs w:val="28"/>
                <w:lang w:val="uk-UA" w:eastAsia="uk-UA"/>
              </w:rPr>
            </w:pPr>
            <w:r w:rsidRPr="00802467">
              <w:rPr>
                <w:spacing w:val="-6"/>
                <w:szCs w:val="28"/>
                <w:lang w:val="uk-UA" w:eastAsia="uk-UA"/>
              </w:rPr>
              <w:t xml:space="preserve">Розробка бізнес-плану розмноження в </w:t>
            </w:r>
            <w:proofErr w:type="spellStart"/>
            <w:r w:rsidRPr="00802467">
              <w:rPr>
                <w:spacing w:val="-6"/>
                <w:szCs w:val="28"/>
                <w:lang w:val="uk-UA" w:eastAsia="uk-UA"/>
              </w:rPr>
              <w:t>в</w:t>
            </w:r>
            <w:proofErr w:type="spellEnd"/>
            <w:r w:rsidRPr="00802467">
              <w:rPr>
                <w:spacing w:val="-6"/>
                <w:szCs w:val="28"/>
                <w:lang w:val="uk-UA" w:eastAsia="uk-UA"/>
              </w:rPr>
              <w:t xml:space="preserve"> культурі ізольованих клітин і тканин </w:t>
            </w:r>
            <w:r w:rsidRPr="00802467">
              <w:rPr>
                <w:i/>
                <w:spacing w:val="-6"/>
                <w:szCs w:val="28"/>
                <w:lang w:val="en-US" w:eastAsia="uk-UA"/>
              </w:rPr>
              <w:t>in</w:t>
            </w:r>
            <w:r w:rsidRPr="00802467">
              <w:rPr>
                <w:i/>
                <w:spacing w:val="-6"/>
                <w:szCs w:val="28"/>
                <w:lang w:val="uk-UA" w:eastAsia="uk-UA"/>
              </w:rPr>
              <w:t xml:space="preserve"> </w:t>
            </w:r>
            <w:r w:rsidRPr="00802467">
              <w:rPr>
                <w:i/>
                <w:spacing w:val="-6"/>
                <w:szCs w:val="28"/>
                <w:lang w:val="en-US" w:eastAsia="uk-UA"/>
              </w:rPr>
              <w:t>vitro</w:t>
            </w:r>
            <w:r w:rsidRPr="00802467">
              <w:rPr>
                <w:spacing w:val="-6"/>
                <w:szCs w:val="28"/>
                <w:lang w:val="uk-UA" w:eastAsia="uk-UA"/>
              </w:rPr>
              <w:t xml:space="preserve"> комерційно затребуваних генотипів </w:t>
            </w:r>
          </w:p>
        </w:tc>
        <w:tc>
          <w:tcPr>
            <w:tcW w:w="1260" w:type="dxa"/>
            <w:vAlign w:val="center"/>
          </w:tcPr>
          <w:p w:rsidR="009D1C2B" w:rsidRPr="00802467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02467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E11D2F" w:rsidTr="00DA1D5D">
        <w:tc>
          <w:tcPr>
            <w:tcW w:w="8820" w:type="dxa"/>
            <w:gridSpan w:val="2"/>
          </w:tcPr>
          <w:p w:rsidR="009D1C2B" w:rsidRPr="004045A4" w:rsidRDefault="009D1C2B" w:rsidP="00DA1D5D">
            <w:pPr>
              <w:rPr>
                <w:rFonts w:eastAsia="Calibri"/>
                <w:b/>
                <w:i/>
                <w:szCs w:val="28"/>
                <w:lang w:val="uk-UA"/>
              </w:rPr>
            </w:pPr>
            <w:r w:rsidRPr="004045A4">
              <w:rPr>
                <w:rFonts w:ascii="Times New Roman Полужирный" w:eastAsia="Calibri" w:hAnsi="Times New Roman Полужирный"/>
                <w:b/>
                <w:caps/>
                <w:szCs w:val="28"/>
                <w:lang w:val="uk-UA"/>
              </w:rPr>
              <w:t>Всього</w:t>
            </w:r>
          </w:p>
        </w:tc>
        <w:tc>
          <w:tcPr>
            <w:tcW w:w="1260" w:type="dxa"/>
          </w:tcPr>
          <w:p w:rsidR="009D1C2B" w:rsidRPr="00E11D2F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E11D2F">
              <w:rPr>
                <w:rFonts w:eastAsia="Calibri"/>
                <w:szCs w:val="28"/>
                <w:lang w:val="uk-UA"/>
              </w:rPr>
              <w:t>8</w:t>
            </w:r>
          </w:p>
        </w:tc>
      </w:tr>
    </w:tbl>
    <w:p w:rsidR="009D1C2B" w:rsidRPr="001D6ED2" w:rsidRDefault="009D1C2B" w:rsidP="009D1C2B">
      <w:pPr>
        <w:jc w:val="center"/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</w:pPr>
    </w:p>
    <w:p w:rsidR="009D1C2B" w:rsidRPr="001D6ED2" w:rsidRDefault="009D1C2B" w:rsidP="009D1C2B">
      <w:pPr>
        <w:jc w:val="center"/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</w:pPr>
      <w:r w:rsidRPr="001D6ED2"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  <w:t>7. Теми лабораторних занять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7791"/>
        <w:gridCol w:w="1260"/>
      </w:tblGrid>
      <w:tr w:rsidR="009D1C2B" w:rsidRPr="00425D40" w:rsidTr="00DA1D5D">
        <w:tc>
          <w:tcPr>
            <w:tcW w:w="1029" w:type="dxa"/>
            <w:vAlign w:val="center"/>
          </w:tcPr>
          <w:p w:rsidR="009D1C2B" w:rsidRPr="00425D40" w:rsidRDefault="009D1C2B" w:rsidP="00DA1D5D">
            <w:pPr>
              <w:ind w:left="142" w:hanging="142"/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№</w:t>
            </w:r>
          </w:p>
          <w:p w:rsidR="009D1C2B" w:rsidRPr="00425D40" w:rsidRDefault="009D1C2B" w:rsidP="00DA1D5D">
            <w:pPr>
              <w:ind w:left="142" w:hanging="142"/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з/п</w:t>
            </w:r>
          </w:p>
        </w:tc>
        <w:tc>
          <w:tcPr>
            <w:tcW w:w="779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Назва теми</w:t>
            </w:r>
          </w:p>
        </w:tc>
        <w:tc>
          <w:tcPr>
            <w:tcW w:w="1260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425D40">
              <w:rPr>
                <w:rFonts w:eastAsia="Calibri"/>
                <w:sz w:val="24"/>
                <w:lang w:val="uk-UA"/>
              </w:rPr>
              <w:t>Кількість</w:t>
            </w:r>
          </w:p>
          <w:p w:rsidR="009D1C2B" w:rsidRPr="00425D40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 w:rsidRPr="00425D40">
              <w:rPr>
                <w:rFonts w:eastAsia="Calibri"/>
                <w:sz w:val="24"/>
                <w:lang w:val="uk-UA"/>
              </w:rPr>
              <w:t>годин</w:t>
            </w:r>
          </w:p>
        </w:tc>
      </w:tr>
      <w:tr w:rsidR="009D1C2B" w:rsidRPr="00425D40" w:rsidTr="00DA1D5D">
        <w:tc>
          <w:tcPr>
            <w:tcW w:w="1029" w:type="dxa"/>
          </w:tcPr>
          <w:p w:rsidR="009D1C2B" w:rsidRPr="004F5203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F5203">
              <w:rPr>
                <w:rFonts w:eastAsia="Calibri"/>
                <w:szCs w:val="28"/>
                <w:lang w:val="uk-UA"/>
              </w:rPr>
              <w:t>1.</w:t>
            </w:r>
          </w:p>
        </w:tc>
        <w:tc>
          <w:tcPr>
            <w:tcW w:w="7791" w:type="dxa"/>
          </w:tcPr>
          <w:p w:rsidR="009D1C2B" w:rsidRPr="004F5203" w:rsidRDefault="009D1C2B" w:rsidP="00DA1D5D">
            <w:pPr>
              <w:rPr>
                <w:spacing w:val="-6"/>
                <w:szCs w:val="28"/>
                <w:lang w:val="uk-UA" w:eastAsia="uk-UA"/>
              </w:rPr>
            </w:pPr>
            <w:proofErr w:type="spellStart"/>
            <w:r w:rsidRPr="004F5203">
              <w:rPr>
                <w:szCs w:val="28"/>
              </w:rPr>
              <w:t>Виділення</w:t>
            </w:r>
            <w:proofErr w:type="spellEnd"/>
            <w:r w:rsidRPr="004F5203">
              <w:rPr>
                <w:szCs w:val="28"/>
              </w:rPr>
              <w:t xml:space="preserve"> </w:t>
            </w:r>
            <w:proofErr w:type="spellStart"/>
            <w:r w:rsidRPr="004F5203">
              <w:rPr>
                <w:szCs w:val="28"/>
              </w:rPr>
              <w:t>загальної</w:t>
            </w:r>
            <w:proofErr w:type="spellEnd"/>
            <w:r w:rsidRPr="004F5203">
              <w:rPr>
                <w:szCs w:val="28"/>
              </w:rPr>
              <w:t xml:space="preserve"> ДНК з тканин </w:t>
            </w:r>
            <w:proofErr w:type="spellStart"/>
            <w:r w:rsidRPr="004F5203">
              <w:rPr>
                <w:szCs w:val="28"/>
              </w:rPr>
              <w:t>рослин</w:t>
            </w:r>
            <w:proofErr w:type="spellEnd"/>
            <w:r w:rsidRPr="004F5203">
              <w:rPr>
                <w:szCs w:val="28"/>
                <w:lang w:val="uk-UA"/>
              </w:rPr>
              <w:t>. Проведення електрофорезу</w:t>
            </w:r>
            <w:r w:rsidRPr="004F5203">
              <w:rPr>
                <w:spacing w:val="-6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25D40" w:rsidTr="00DA1D5D">
        <w:tc>
          <w:tcPr>
            <w:tcW w:w="1029" w:type="dxa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2.</w:t>
            </w:r>
          </w:p>
        </w:tc>
        <w:tc>
          <w:tcPr>
            <w:tcW w:w="7791" w:type="dxa"/>
          </w:tcPr>
          <w:p w:rsidR="009D1C2B" w:rsidRPr="00425D40" w:rsidRDefault="009D1C2B" w:rsidP="00DA1D5D">
            <w:pPr>
              <w:rPr>
                <w:rFonts w:eastAsia="Calibri"/>
                <w:spacing w:val="-6"/>
                <w:szCs w:val="28"/>
                <w:lang w:val="uk-UA" w:eastAsia="en-US"/>
              </w:rPr>
            </w:pPr>
            <w:r w:rsidRPr="00425D40">
              <w:rPr>
                <w:rFonts w:eastAsia="Calibri"/>
                <w:spacing w:val="-6"/>
                <w:szCs w:val="28"/>
                <w:lang w:val="uk-UA" w:eastAsia="en-US"/>
              </w:rPr>
              <w:t xml:space="preserve">Приготування штучних поживних середовищ для культивування </w:t>
            </w:r>
            <w:proofErr w:type="spellStart"/>
            <w:r w:rsidRPr="00425D40">
              <w:rPr>
                <w:rFonts w:eastAsia="Calibri"/>
                <w:spacing w:val="-6"/>
                <w:szCs w:val="28"/>
                <w:lang w:val="uk-UA" w:eastAsia="en-US"/>
              </w:rPr>
              <w:lastRenderedPageBreak/>
              <w:t>калюсних</w:t>
            </w:r>
            <w:proofErr w:type="spellEnd"/>
            <w:r w:rsidRPr="00425D40">
              <w:rPr>
                <w:rFonts w:eastAsia="Calibri"/>
                <w:spacing w:val="-6"/>
                <w:szCs w:val="28"/>
                <w:lang w:val="uk-UA" w:eastAsia="en-US"/>
              </w:rPr>
              <w:t xml:space="preserve"> клітин (томат, морква) і меристематичних тканин (</w:t>
            </w:r>
            <w:proofErr w:type="spellStart"/>
            <w:r w:rsidRPr="00425D40">
              <w:rPr>
                <w:rFonts w:eastAsia="Calibri"/>
                <w:spacing w:val="-6"/>
                <w:szCs w:val="28"/>
                <w:lang w:val="uk-UA" w:eastAsia="en-US"/>
              </w:rPr>
              <w:t>батат</w:t>
            </w:r>
            <w:proofErr w:type="spellEnd"/>
            <w:r w:rsidRPr="00425D40">
              <w:rPr>
                <w:rFonts w:eastAsia="Calibri"/>
                <w:spacing w:val="-6"/>
                <w:szCs w:val="28"/>
                <w:lang w:val="uk-UA" w:eastAsia="en-US"/>
              </w:rPr>
              <w:t xml:space="preserve">, картопля). </w:t>
            </w:r>
          </w:p>
        </w:tc>
        <w:tc>
          <w:tcPr>
            <w:tcW w:w="1260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lastRenderedPageBreak/>
              <w:t>2</w:t>
            </w:r>
          </w:p>
        </w:tc>
      </w:tr>
      <w:tr w:rsidR="009D1C2B" w:rsidRPr="00425D40" w:rsidTr="00DA1D5D">
        <w:tc>
          <w:tcPr>
            <w:tcW w:w="1029" w:type="dxa"/>
          </w:tcPr>
          <w:p w:rsidR="009D1C2B" w:rsidRPr="00425D40" w:rsidRDefault="00FD205D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7791" w:type="dxa"/>
          </w:tcPr>
          <w:p w:rsidR="009D1C2B" w:rsidRPr="00425D40" w:rsidRDefault="009D1C2B" w:rsidP="00DA1D5D">
            <w:pPr>
              <w:jc w:val="both"/>
              <w:rPr>
                <w:szCs w:val="28"/>
                <w:lang w:eastAsia="uk-UA"/>
              </w:rPr>
            </w:pPr>
            <w:r w:rsidRPr="00425D40">
              <w:rPr>
                <w:rFonts w:eastAsia="Calibri"/>
                <w:szCs w:val="28"/>
                <w:lang w:val="uk-UA" w:eastAsia="en-US"/>
              </w:rPr>
              <w:t xml:space="preserve">Селекція на стійкість до біотичних стресових чинників. </w:t>
            </w:r>
            <w:r w:rsidRPr="00425D40">
              <w:rPr>
                <w:rFonts w:eastAsia="Calibri"/>
                <w:spacing w:val="-4"/>
                <w:szCs w:val="28"/>
                <w:lang w:val="uk-UA" w:eastAsia="en-US"/>
              </w:rPr>
              <w:t>Селективні фони, специфіка їх створення, способи використання у селекційних програмах на імунітет</w:t>
            </w:r>
          </w:p>
        </w:tc>
        <w:tc>
          <w:tcPr>
            <w:tcW w:w="1260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5C07CE" w:rsidRPr="00425D40" w:rsidTr="00DA1D5D">
        <w:tc>
          <w:tcPr>
            <w:tcW w:w="1029" w:type="dxa"/>
          </w:tcPr>
          <w:p w:rsidR="005C07CE" w:rsidRDefault="005C07C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7791" w:type="dxa"/>
          </w:tcPr>
          <w:p w:rsidR="005C07CE" w:rsidRPr="005C07CE" w:rsidRDefault="005C07CE" w:rsidP="00DA1D5D">
            <w:pPr>
              <w:jc w:val="both"/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Щеплення овочевих рослин в культурі </w:t>
            </w:r>
            <w:r>
              <w:rPr>
                <w:rFonts w:eastAsia="Calibri"/>
                <w:szCs w:val="28"/>
                <w:lang w:val="en-US" w:eastAsia="en-US"/>
              </w:rPr>
              <w:t>in</w:t>
            </w:r>
            <w:r w:rsidRPr="005C07C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val="en-US" w:eastAsia="en-US"/>
              </w:rPr>
              <w:t>vitro</w:t>
            </w:r>
            <w:r w:rsidRPr="005C07CE">
              <w:rPr>
                <w:rFonts w:eastAsia="Calibri"/>
                <w:szCs w:val="28"/>
                <w:lang w:eastAsia="en-US"/>
              </w:rPr>
              <w:t xml:space="preserve"> </w:t>
            </w:r>
            <w:r w:rsidR="00C52C3F">
              <w:rPr>
                <w:rFonts w:eastAsia="Calibri"/>
                <w:szCs w:val="28"/>
                <w:lang w:val="uk-UA" w:eastAsia="en-US"/>
              </w:rPr>
              <w:t>та</w:t>
            </w:r>
            <w:r w:rsidRPr="005C07C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val="en-US" w:eastAsia="en-US"/>
              </w:rPr>
              <w:t>in</w:t>
            </w:r>
            <w:r w:rsidRPr="005C07C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val="en-US" w:eastAsia="en-US"/>
              </w:rPr>
              <w:t>vivo</w:t>
            </w:r>
          </w:p>
        </w:tc>
        <w:tc>
          <w:tcPr>
            <w:tcW w:w="1260" w:type="dxa"/>
            <w:vAlign w:val="center"/>
          </w:tcPr>
          <w:p w:rsidR="005C07CE" w:rsidRPr="00425D40" w:rsidRDefault="005C07C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</w:p>
        </w:tc>
      </w:tr>
      <w:tr w:rsidR="0083247F" w:rsidRPr="00425D40" w:rsidTr="00DA1D5D">
        <w:tc>
          <w:tcPr>
            <w:tcW w:w="1029" w:type="dxa"/>
          </w:tcPr>
          <w:p w:rsidR="0083247F" w:rsidRDefault="00C52C3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5</w:t>
            </w:r>
            <w:r w:rsidR="0083247F">
              <w:rPr>
                <w:rFonts w:eastAsia="Calibri"/>
                <w:szCs w:val="28"/>
                <w:lang w:val="uk-UA"/>
              </w:rPr>
              <w:t xml:space="preserve">. </w:t>
            </w:r>
          </w:p>
        </w:tc>
        <w:tc>
          <w:tcPr>
            <w:tcW w:w="7791" w:type="dxa"/>
          </w:tcPr>
          <w:p w:rsidR="0083247F" w:rsidRPr="00425D40" w:rsidRDefault="0083247F" w:rsidP="00DA1D5D">
            <w:pPr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szCs w:val="28"/>
                <w:lang w:val="uk-UA" w:eastAsia="en-US"/>
              </w:rPr>
              <w:t xml:space="preserve">Депонування пробіркових колекцій овочевих рослин </w:t>
            </w:r>
          </w:p>
        </w:tc>
        <w:tc>
          <w:tcPr>
            <w:tcW w:w="1260" w:type="dxa"/>
            <w:vAlign w:val="center"/>
          </w:tcPr>
          <w:p w:rsidR="0083247F" w:rsidRPr="00425D40" w:rsidRDefault="0083247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25D40" w:rsidTr="00DA1D5D">
        <w:tc>
          <w:tcPr>
            <w:tcW w:w="1029" w:type="dxa"/>
          </w:tcPr>
          <w:p w:rsidR="009D1C2B" w:rsidRPr="00425D40" w:rsidRDefault="00C52C3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  <w:r w:rsidR="009D1C2B" w:rsidRPr="00425D40">
              <w:rPr>
                <w:rFonts w:eastAsia="Calibri"/>
                <w:szCs w:val="28"/>
                <w:lang w:val="uk-UA"/>
              </w:rPr>
              <w:t>.</w:t>
            </w:r>
          </w:p>
        </w:tc>
        <w:tc>
          <w:tcPr>
            <w:tcW w:w="7791" w:type="dxa"/>
          </w:tcPr>
          <w:p w:rsidR="009D1C2B" w:rsidRPr="00425D40" w:rsidRDefault="009D1C2B" w:rsidP="00DA1D5D">
            <w:pPr>
              <w:rPr>
                <w:rFonts w:eastAsia="Calibri"/>
                <w:szCs w:val="28"/>
                <w:lang w:val="uk-UA" w:eastAsia="en-US"/>
              </w:rPr>
            </w:pPr>
            <w:r w:rsidRPr="00425D40">
              <w:rPr>
                <w:rFonts w:eastAsia="Calibri"/>
                <w:szCs w:val="28"/>
                <w:lang w:val="uk-UA" w:eastAsia="en-US"/>
              </w:rPr>
              <w:t xml:space="preserve">Технологія клонального </w:t>
            </w:r>
            <w:proofErr w:type="spellStart"/>
            <w:r w:rsidRPr="00425D40">
              <w:rPr>
                <w:rFonts w:eastAsia="Calibri"/>
                <w:szCs w:val="28"/>
                <w:lang w:val="uk-UA" w:eastAsia="en-US"/>
              </w:rPr>
              <w:t>мікро</w:t>
            </w:r>
            <w:proofErr w:type="spellEnd"/>
            <w:r w:rsidRPr="00425D40">
              <w:rPr>
                <w:rFonts w:eastAsia="Calibri"/>
                <w:szCs w:val="28"/>
                <w:lang w:val="uk-UA" w:eastAsia="en-US"/>
              </w:rPr>
              <w:t xml:space="preserve"> розмноження і оздоровлення рослин. Адаптація рослин регенерантів до ґрунтових умов.</w:t>
            </w:r>
          </w:p>
        </w:tc>
        <w:tc>
          <w:tcPr>
            <w:tcW w:w="1260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9D1C2B" w:rsidRPr="00425D40" w:rsidTr="00DA1D5D">
        <w:tc>
          <w:tcPr>
            <w:tcW w:w="8820" w:type="dxa"/>
            <w:gridSpan w:val="2"/>
          </w:tcPr>
          <w:p w:rsidR="009D1C2B" w:rsidRPr="00425D40" w:rsidRDefault="009D1C2B" w:rsidP="00DA1D5D">
            <w:pPr>
              <w:rPr>
                <w:rFonts w:ascii="Times New Roman Полужирный" w:eastAsia="Calibri" w:hAnsi="Times New Roman Полужирный"/>
                <w:b/>
                <w:caps/>
                <w:szCs w:val="28"/>
                <w:lang w:val="uk-UA"/>
              </w:rPr>
            </w:pPr>
            <w:r w:rsidRPr="00425D40">
              <w:rPr>
                <w:rFonts w:ascii="Times New Roman Полужирный" w:eastAsia="Calibri" w:hAnsi="Times New Roman Полужирный"/>
                <w:b/>
                <w:caps/>
                <w:szCs w:val="28"/>
                <w:lang w:val="uk-UA"/>
              </w:rPr>
              <w:t>Всього</w:t>
            </w:r>
          </w:p>
        </w:tc>
        <w:tc>
          <w:tcPr>
            <w:tcW w:w="1260" w:type="dxa"/>
          </w:tcPr>
          <w:p w:rsidR="009D1C2B" w:rsidRPr="00E11D2F" w:rsidRDefault="00E11D2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E11D2F">
              <w:rPr>
                <w:rFonts w:eastAsia="Calibri"/>
                <w:szCs w:val="28"/>
                <w:lang w:val="uk-UA"/>
              </w:rPr>
              <w:t>12</w:t>
            </w:r>
          </w:p>
        </w:tc>
      </w:tr>
    </w:tbl>
    <w:p w:rsidR="009D1C2B" w:rsidRPr="00425D40" w:rsidRDefault="009D1C2B" w:rsidP="009D1C2B">
      <w:pPr>
        <w:ind w:left="6350" w:hanging="6350"/>
        <w:jc w:val="both"/>
        <w:rPr>
          <w:rFonts w:eastAsia="Calibri"/>
          <w:szCs w:val="28"/>
          <w:lang w:val="uk-UA"/>
        </w:rPr>
      </w:pPr>
    </w:p>
    <w:p w:rsidR="009D1C2B" w:rsidRPr="00A32903" w:rsidRDefault="009D1C2B" w:rsidP="009D1C2B">
      <w:pPr>
        <w:ind w:left="6350" w:hanging="6350"/>
        <w:jc w:val="center"/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</w:pPr>
      <w:r w:rsidRPr="00425D40"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  <w:t>8. Самостій</w:t>
      </w:r>
      <w:r w:rsidRPr="00A32903">
        <w:rPr>
          <w:rFonts w:ascii="Times New Roman Полужирный" w:eastAsia="Calibri" w:hAnsi="Times New Roman Полужирный"/>
          <w:b/>
          <w:caps/>
          <w:szCs w:val="28"/>
          <w:lang w:val="uk-UA"/>
        </w:rPr>
        <w:t>на робота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7609"/>
        <w:gridCol w:w="1440"/>
      </w:tblGrid>
      <w:tr w:rsidR="009D1C2B" w:rsidTr="00DA1D5D">
        <w:tc>
          <w:tcPr>
            <w:tcW w:w="1031" w:type="dxa"/>
            <w:vAlign w:val="center"/>
          </w:tcPr>
          <w:p w:rsidR="009D1C2B" w:rsidRDefault="009D1C2B" w:rsidP="00DA1D5D">
            <w:pPr>
              <w:ind w:left="142" w:hanging="142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№</w:t>
            </w:r>
          </w:p>
          <w:p w:rsidR="009D1C2B" w:rsidRDefault="009D1C2B" w:rsidP="00DA1D5D">
            <w:pPr>
              <w:ind w:left="142" w:hanging="142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з/п</w:t>
            </w:r>
          </w:p>
        </w:tc>
        <w:tc>
          <w:tcPr>
            <w:tcW w:w="7609" w:type="dxa"/>
            <w:vAlign w:val="center"/>
          </w:tcPr>
          <w:p w:rsidR="009D1C2B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Назва теми</w:t>
            </w:r>
          </w:p>
        </w:tc>
        <w:tc>
          <w:tcPr>
            <w:tcW w:w="1440" w:type="dxa"/>
          </w:tcPr>
          <w:p w:rsidR="009D1C2B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Кількість</w:t>
            </w:r>
          </w:p>
          <w:p w:rsidR="009D1C2B" w:rsidRDefault="009D1C2B" w:rsidP="00DA1D5D">
            <w:pPr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годин</w:t>
            </w:r>
          </w:p>
        </w:tc>
      </w:tr>
      <w:tr w:rsidR="009D1C2B" w:rsidRPr="00425D40" w:rsidTr="00DA1D5D">
        <w:trPr>
          <w:trHeight w:val="565"/>
        </w:trPr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1</w:t>
            </w:r>
          </w:p>
        </w:tc>
        <w:tc>
          <w:tcPr>
            <w:tcW w:w="7609" w:type="dxa"/>
          </w:tcPr>
          <w:p w:rsidR="009D1C2B" w:rsidRPr="00425D40" w:rsidRDefault="009D1C2B" w:rsidP="00DA1D5D">
            <w:pPr>
              <w:jc w:val="both"/>
              <w:rPr>
                <w:szCs w:val="28"/>
                <w:lang w:val="uk-UA"/>
              </w:rPr>
            </w:pPr>
            <w:r w:rsidRPr="00425D40">
              <w:rPr>
                <w:i/>
                <w:spacing w:val="-6"/>
                <w:szCs w:val="28"/>
                <w:lang w:val="uk-UA"/>
              </w:rPr>
              <w:t>Тема 1</w:t>
            </w:r>
            <w:r w:rsidRPr="00425D40">
              <w:rPr>
                <w:i/>
                <w:szCs w:val="28"/>
              </w:rPr>
              <w:t xml:space="preserve">. </w:t>
            </w:r>
            <w:proofErr w:type="spellStart"/>
            <w:r w:rsidRPr="00425D40">
              <w:rPr>
                <w:i/>
                <w:szCs w:val="28"/>
              </w:rPr>
              <w:t>Сільськогосподарська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</w:rPr>
              <w:t>біотехнологі</w:t>
            </w:r>
            <w:proofErr w:type="spellEnd"/>
            <w:r w:rsidRPr="00425D40">
              <w:rPr>
                <w:i/>
                <w:szCs w:val="28"/>
                <w:lang w:val="uk-UA"/>
              </w:rPr>
              <w:t>я</w:t>
            </w:r>
            <w:r w:rsidRPr="00425D40">
              <w:rPr>
                <w:i/>
                <w:szCs w:val="28"/>
              </w:rPr>
              <w:t xml:space="preserve"> – </w:t>
            </w:r>
            <w:proofErr w:type="spellStart"/>
            <w:r w:rsidRPr="00425D40">
              <w:rPr>
                <w:i/>
                <w:szCs w:val="28"/>
              </w:rPr>
              <w:t>сучасний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</w:rPr>
              <w:t>науковий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  <w:lang w:val="uk-UA"/>
              </w:rPr>
              <w:t>мультідисциплінарний</w:t>
            </w:r>
            <w:proofErr w:type="spellEnd"/>
            <w:r w:rsidRPr="00425D40">
              <w:rPr>
                <w:i/>
                <w:szCs w:val="28"/>
                <w:lang w:val="uk-UA"/>
              </w:rPr>
              <w:t xml:space="preserve"> </w:t>
            </w:r>
            <w:r w:rsidRPr="00425D40">
              <w:rPr>
                <w:i/>
                <w:szCs w:val="28"/>
              </w:rPr>
              <w:t>кластер</w:t>
            </w:r>
            <w:r w:rsidRPr="00425D40">
              <w:rPr>
                <w:szCs w:val="28"/>
                <w:lang w:val="uk-UA"/>
              </w:rPr>
              <w:t xml:space="preserve">. </w:t>
            </w:r>
          </w:p>
          <w:p w:rsidR="009D1C2B" w:rsidRDefault="009D1C2B" w:rsidP="00DA1D5D">
            <w:pPr>
              <w:jc w:val="both"/>
              <w:rPr>
                <w:szCs w:val="28"/>
                <w:lang w:val="uk-UA"/>
              </w:rPr>
            </w:pPr>
            <w:r w:rsidRPr="00425D40">
              <w:rPr>
                <w:szCs w:val="28"/>
                <w:lang w:val="uk-UA"/>
              </w:rPr>
              <w:t>1. Напрями досліджень та досягнення вітчизняних учених і провідних наукових шкіл НААН у галузі молекулярної біології, генетичної і клітинної інженерії</w:t>
            </w:r>
          </w:p>
          <w:p w:rsidR="009D1C2B" w:rsidRPr="00425D40" w:rsidRDefault="009D1C2B" w:rsidP="00DA1D5D">
            <w:pPr>
              <w:jc w:val="both"/>
              <w:rPr>
                <w:rFonts w:eastAsia="Calibri"/>
                <w:i/>
                <w:spacing w:val="-4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2</w:t>
            </w:r>
          </w:p>
        </w:tc>
        <w:tc>
          <w:tcPr>
            <w:tcW w:w="7609" w:type="dxa"/>
          </w:tcPr>
          <w:p w:rsidR="009D1C2B" w:rsidRDefault="009D1C2B" w:rsidP="00DA1D5D">
            <w:pPr>
              <w:rPr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 xml:space="preserve"> Тема 2. </w:t>
            </w:r>
            <w:r w:rsidRPr="00425D40">
              <w:rPr>
                <w:i/>
                <w:szCs w:val="28"/>
                <w:lang w:val="uk-UA"/>
              </w:rPr>
              <w:t xml:space="preserve">Генетична інженерія рослин і </w:t>
            </w:r>
            <w:proofErr w:type="spellStart"/>
            <w:r w:rsidRPr="00425D40">
              <w:rPr>
                <w:i/>
                <w:szCs w:val="28"/>
                <w:lang w:val="uk-UA"/>
              </w:rPr>
              <w:t>біобезпека</w:t>
            </w:r>
            <w:proofErr w:type="spellEnd"/>
            <w:r w:rsidRPr="00425D40">
              <w:rPr>
                <w:szCs w:val="28"/>
                <w:lang w:val="uk-UA"/>
              </w:rPr>
              <w:t xml:space="preserve">. Нормативі документи, які регулюють створення та розповсюдження ГМО в Україні, США та ЄС. </w:t>
            </w:r>
            <w:proofErr w:type="spellStart"/>
            <w:r w:rsidRPr="00425D40">
              <w:rPr>
                <w:szCs w:val="28"/>
              </w:rPr>
              <w:t>Біозахист</w:t>
            </w:r>
            <w:proofErr w:type="spellEnd"/>
            <w:r w:rsidRPr="00425D40">
              <w:rPr>
                <w:szCs w:val="28"/>
              </w:rPr>
              <w:t xml:space="preserve"> і </w:t>
            </w:r>
            <w:proofErr w:type="spellStart"/>
            <w:r w:rsidRPr="00425D40">
              <w:rPr>
                <w:szCs w:val="28"/>
              </w:rPr>
              <w:t>біобезпека</w:t>
            </w:r>
            <w:proofErr w:type="spellEnd"/>
            <w:r w:rsidRPr="00425D40">
              <w:rPr>
                <w:szCs w:val="28"/>
              </w:rPr>
              <w:t xml:space="preserve"> при </w:t>
            </w:r>
            <w:proofErr w:type="spellStart"/>
            <w:r w:rsidRPr="00425D40">
              <w:rPr>
                <w:szCs w:val="28"/>
              </w:rPr>
              <w:t>виконанні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генетичн</w:t>
            </w:r>
            <w:proofErr w:type="gramStart"/>
            <w:r w:rsidRPr="00425D40">
              <w:rPr>
                <w:szCs w:val="28"/>
              </w:rPr>
              <w:t>о-</w:t>
            </w:r>
            <w:proofErr w:type="gramEnd"/>
            <w:r w:rsidRPr="00425D40">
              <w:rPr>
                <w:szCs w:val="28"/>
              </w:rPr>
              <w:t>інженерних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досліджень</w:t>
            </w:r>
            <w:proofErr w:type="spellEnd"/>
          </w:p>
          <w:p w:rsidR="009D1C2B" w:rsidRPr="00425D40" w:rsidRDefault="009D1C2B" w:rsidP="00DA1D5D">
            <w:pPr>
              <w:rPr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3</w:t>
            </w:r>
          </w:p>
        </w:tc>
        <w:tc>
          <w:tcPr>
            <w:tcW w:w="7609" w:type="dxa"/>
          </w:tcPr>
          <w:p w:rsidR="009D1C2B" w:rsidRDefault="009D1C2B" w:rsidP="00DA1D5D">
            <w:pPr>
              <w:jc w:val="both"/>
              <w:rPr>
                <w:szCs w:val="28"/>
                <w:lang w:val="uk-UA"/>
              </w:rPr>
            </w:pPr>
            <w:r w:rsidRPr="00425D40">
              <w:rPr>
                <w:i/>
                <w:spacing w:val="-4"/>
                <w:szCs w:val="28"/>
                <w:lang w:val="uk-UA"/>
              </w:rPr>
              <w:t xml:space="preserve">Тема 3. Молекулярні технології у підвищенні ефективності селекції сільськогосподарських культур. </w:t>
            </w:r>
            <w:r w:rsidRPr="00425D40">
              <w:rPr>
                <w:szCs w:val="28"/>
                <w:lang w:val="uk-UA"/>
              </w:rPr>
              <w:t xml:space="preserve">Будова і функції ДНК. Методи дослідження поліморфізму ДНК. Результати досліджень із вивчення геному роду </w:t>
            </w:r>
            <w:proofErr w:type="spellStart"/>
            <w:r w:rsidRPr="00425D40">
              <w:rPr>
                <w:i/>
                <w:szCs w:val="28"/>
                <w:lang w:val="en-US"/>
              </w:rPr>
              <w:t>Solanum</w:t>
            </w:r>
            <w:proofErr w:type="spellEnd"/>
            <w:r w:rsidRPr="00425D40">
              <w:rPr>
                <w:szCs w:val="28"/>
                <w:lang w:val="uk-UA"/>
              </w:rPr>
              <w:t xml:space="preserve"> і їх вплив на подальший розвиток селекції пасльонових культур. </w:t>
            </w:r>
            <w:proofErr w:type="spellStart"/>
            <w:r w:rsidRPr="00425D40">
              <w:rPr>
                <w:szCs w:val="28"/>
              </w:rPr>
              <w:t>Біоінформатика</w:t>
            </w:r>
            <w:proofErr w:type="spellEnd"/>
            <w:r w:rsidRPr="00425D40">
              <w:rPr>
                <w:szCs w:val="28"/>
              </w:rPr>
              <w:t xml:space="preserve"> у </w:t>
            </w:r>
            <w:proofErr w:type="spellStart"/>
            <w:proofErr w:type="gramStart"/>
            <w:r w:rsidRPr="00425D40">
              <w:rPr>
                <w:szCs w:val="28"/>
              </w:rPr>
              <w:t>досл</w:t>
            </w:r>
            <w:proofErr w:type="gramEnd"/>
            <w:r w:rsidRPr="00425D40">
              <w:rPr>
                <w:szCs w:val="28"/>
              </w:rPr>
              <w:t>ідженні</w:t>
            </w:r>
            <w:proofErr w:type="spellEnd"/>
            <w:r w:rsidRPr="00425D40">
              <w:rPr>
                <w:szCs w:val="28"/>
              </w:rPr>
              <w:t xml:space="preserve"> геному </w:t>
            </w:r>
            <w:proofErr w:type="spellStart"/>
            <w:r w:rsidRPr="00425D40">
              <w:rPr>
                <w:szCs w:val="28"/>
              </w:rPr>
              <w:t>сільськогосподарських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рослин</w:t>
            </w:r>
            <w:proofErr w:type="spellEnd"/>
            <w:r w:rsidRPr="00425D40">
              <w:rPr>
                <w:szCs w:val="28"/>
                <w:lang w:val="uk-UA"/>
              </w:rPr>
              <w:t xml:space="preserve">. </w:t>
            </w:r>
            <w:r w:rsidRPr="00425D40">
              <w:rPr>
                <w:szCs w:val="28"/>
              </w:rPr>
              <w:t xml:space="preserve">Стан та </w:t>
            </w:r>
            <w:proofErr w:type="spellStart"/>
            <w:r w:rsidRPr="00425D40">
              <w:rPr>
                <w:szCs w:val="28"/>
              </w:rPr>
              <w:t>перспективи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використання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паспортизації</w:t>
            </w:r>
            <w:proofErr w:type="spellEnd"/>
            <w:r w:rsidRPr="00425D40">
              <w:rPr>
                <w:szCs w:val="28"/>
              </w:rPr>
              <w:t xml:space="preserve"> та </w:t>
            </w:r>
            <w:proofErr w:type="spellStart"/>
            <w:r w:rsidRPr="00425D40">
              <w:rPr>
                <w:szCs w:val="28"/>
              </w:rPr>
              <w:t>сертифікації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генотипів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сільськогосподарських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рослин</w:t>
            </w:r>
            <w:proofErr w:type="spellEnd"/>
            <w:r w:rsidRPr="00425D40">
              <w:rPr>
                <w:szCs w:val="28"/>
              </w:rPr>
              <w:t xml:space="preserve"> у </w:t>
            </w:r>
            <w:proofErr w:type="spellStart"/>
            <w:proofErr w:type="gramStart"/>
            <w:r w:rsidRPr="00425D40">
              <w:rPr>
                <w:szCs w:val="28"/>
              </w:rPr>
              <w:t>св</w:t>
            </w:r>
            <w:proofErr w:type="gramEnd"/>
            <w:r w:rsidRPr="00425D40">
              <w:rPr>
                <w:szCs w:val="28"/>
              </w:rPr>
              <w:t>ітовій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практиці</w:t>
            </w:r>
            <w:proofErr w:type="spellEnd"/>
          </w:p>
          <w:p w:rsidR="009D1C2B" w:rsidRPr="00DE23DE" w:rsidRDefault="009D1C2B" w:rsidP="00DA1D5D">
            <w:pPr>
              <w:jc w:val="both"/>
              <w:rPr>
                <w:rFonts w:eastAsia="Calibri"/>
                <w:i/>
                <w:spacing w:val="-8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7609" w:type="dxa"/>
          </w:tcPr>
          <w:p w:rsidR="009D1C2B" w:rsidRDefault="009D1C2B" w:rsidP="00DA1D5D">
            <w:pPr>
              <w:jc w:val="both"/>
              <w:rPr>
                <w:szCs w:val="28"/>
                <w:lang w:val="uk-UA"/>
              </w:rPr>
            </w:pPr>
            <w:r w:rsidRPr="00425D40">
              <w:rPr>
                <w:rFonts w:eastAsia="Calibri"/>
                <w:spacing w:val="-10"/>
                <w:szCs w:val="28"/>
                <w:lang w:val="uk-UA"/>
              </w:rPr>
              <w:t xml:space="preserve"> </w:t>
            </w:r>
            <w:r w:rsidRPr="00425D40">
              <w:rPr>
                <w:i/>
                <w:spacing w:val="-4"/>
                <w:szCs w:val="28"/>
                <w:lang w:val="uk-UA"/>
              </w:rPr>
              <w:t xml:space="preserve">Тема 4. </w:t>
            </w:r>
            <w:proofErr w:type="spellStart"/>
            <w:r w:rsidRPr="00425D40">
              <w:rPr>
                <w:i/>
                <w:szCs w:val="28"/>
              </w:rPr>
              <w:t>Специфіка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</w:rPr>
              <w:t>використання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proofErr w:type="gramStart"/>
            <w:r w:rsidRPr="00425D40">
              <w:rPr>
                <w:i/>
                <w:szCs w:val="28"/>
              </w:rPr>
              <w:t>р</w:t>
            </w:r>
            <w:proofErr w:type="gramEnd"/>
            <w:r w:rsidRPr="00425D40">
              <w:rPr>
                <w:i/>
                <w:szCs w:val="28"/>
              </w:rPr>
              <w:t>ізних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</w:rPr>
              <w:t>типів</w:t>
            </w:r>
            <w:proofErr w:type="spellEnd"/>
            <w:r w:rsidRPr="00425D40">
              <w:rPr>
                <w:i/>
                <w:szCs w:val="28"/>
              </w:rPr>
              <w:t xml:space="preserve"> молекулярно-</w:t>
            </w:r>
            <w:proofErr w:type="spellStart"/>
            <w:r w:rsidRPr="00425D40">
              <w:rPr>
                <w:i/>
                <w:szCs w:val="28"/>
              </w:rPr>
              <w:t>генетичних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</w:rPr>
              <w:t>маркерів</w:t>
            </w:r>
            <w:proofErr w:type="spellEnd"/>
            <w:r w:rsidRPr="00425D40">
              <w:rPr>
                <w:i/>
                <w:szCs w:val="28"/>
              </w:rPr>
              <w:t xml:space="preserve"> у </w:t>
            </w:r>
            <w:r w:rsidRPr="00425D40">
              <w:rPr>
                <w:i/>
                <w:szCs w:val="28"/>
                <w:lang w:val="uk-UA"/>
              </w:rPr>
              <w:t>овочевих</w:t>
            </w:r>
            <w:r w:rsidRPr="00425D40">
              <w:rPr>
                <w:i/>
                <w:szCs w:val="28"/>
              </w:rPr>
              <w:t xml:space="preserve"> культур</w:t>
            </w:r>
            <w:r w:rsidRPr="00425D40">
              <w:rPr>
                <w:szCs w:val="28"/>
              </w:rPr>
              <w:t xml:space="preserve">. </w:t>
            </w:r>
            <w:proofErr w:type="spellStart"/>
            <w:r w:rsidRPr="00425D40">
              <w:rPr>
                <w:szCs w:val="28"/>
              </w:rPr>
              <w:t>Використання</w:t>
            </w:r>
            <w:proofErr w:type="spellEnd"/>
            <w:r w:rsidRPr="00425D40">
              <w:rPr>
                <w:szCs w:val="28"/>
              </w:rPr>
              <w:t xml:space="preserve"> молекулярно-</w:t>
            </w:r>
            <w:proofErr w:type="spellStart"/>
            <w:r w:rsidRPr="00425D40">
              <w:rPr>
                <w:szCs w:val="28"/>
              </w:rPr>
              <w:t>генетичних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маркерів</w:t>
            </w:r>
            <w:proofErr w:type="spellEnd"/>
            <w:r w:rsidRPr="00425D40">
              <w:rPr>
                <w:szCs w:val="28"/>
              </w:rPr>
              <w:t xml:space="preserve"> </w:t>
            </w:r>
            <w:proofErr w:type="gramStart"/>
            <w:r w:rsidRPr="00425D40">
              <w:rPr>
                <w:szCs w:val="28"/>
              </w:rPr>
              <w:t>в</w:t>
            </w:r>
            <w:proofErr w:type="gramEnd"/>
            <w:r w:rsidRPr="00425D40">
              <w:rPr>
                <w:szCs w:val="28"/>
              </w:rPr>
              <w:t xml:space="preserve"> </w:t>
            </w:r>
            <w:proofErr w:type="spellStart"/>
            <w:r w:rsidRPr="00425D40">
              <w:rPr>
                <w:szCs w:val="28"/>
              </w:rPr>
              <w:t>селекції</w:t>
            </w:r>
            <w:proofErr w:type="spellEnd"/>
            <w:r w:rsidRPr="00425D40">
              <w:rPr>
                <w:szCs w:val="28"/>
              </w:rPr>
              <w:t xml:space="preserve"> і </w:t>
            </w:r>
            <w:proofErr w:type="spellStart"/>
            <w:r w:rsidRPr="00425D40">
              <w:rPr>
                <w:szCs w:val="28"/>
              </w:rPr>
              <w:t>біотехнології</w:t>
            </w:r>
            <w:proofErr w:type="spellEnd"/>
            <w:r w:rsidRPr="00425D40">
              <w:rPr>
                <w:szCs w:val="28"/>
              </w:rPr>
              <w:t xml:space="preserve"> </w:t>
            </w:r>
            <w:r w:rsidRPr="00425D40">
              <w:rPr>
                <w:szCs w:val="28"/>
                <w:lang w:val="uk-UA"/>
              </w:rPr>
              <w:t xml:space="preserve">овочевих культур, відповідно </w:t>
            </w:r>
            <w:proofErr w:type="spellStart"/>
            <w:r w:rsidRPr="00425D40">
              <w:rPr>
                <w:szCs w:val="28"/>
                <w:lang w:val="uk-UA"/>
              </w:rPr>
              <w:t>но</w:t>
            </w:r>
            <w:proofErr w:type="spellEnd"/>
            <w:r w:rsidRPr="00425D40">
              <w:rPr>
                <w:szCs w:val="28"/>
                <w:lang w:val="uk-UA"/>
              </w:rPr>
              <w:t xml:space="preserve"> наукових інтересів здобувачів ОНП</w:t>
            </w:r>
          </w:p>
          <w:p w:rsidR="009D1C2B" w:rsidRPr="00425D40" w:rsidRDefault="009D1C2B" w:rsidP="00DA1D5D">
            <w:pPr>
              <w:jc w:val="both"/>
              <w:rPr>
                <w:rFonts w:eastAsia="Calibri"/>
                <w:i/>
                <w:spacing w:val="-10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5</w:t>
            </w:r>
          </w:p>
        </w:tc>
        <w:tc>
          <w:tcPr>
            <w:tcW w:w="7609" w:type="dxa"/>
          </w:tcPr>
          <w:p w:rsidR="009D1C2B" w:rsidRPr="00E97C1E" w:rsidRDefault="009D1C2B" w:rsidP="005F195E">
            <w:pPr>
              <w:jc w:val="both"/>
              <w:rPr>
                <w:i/>
                <w:spacing w:val="-4"/>
                <w:szCs w:val="28"/>
                <w:lang w:val="uk-UA"/>
              </w:rPr>
            </w:pPr>
            <w:r w:rsidRPr="00425D40">
              <w:rPr>
                <w:i/>
                <w:spacing w:val="-4"/>
                <w:szCs w:val="28"/>
                <w:lang w:val="uk-UA"/>
              </w:rPr>
              <w:t>Тема 5. Сучасні методи редагування геному сільськогосподарських культур.</w:t>
            </w:r>
            <w:r>
              <w:rPr>
                <w:i/>
                <w:spacing w:val="-4"/>
                <w:szCs w:val="28"/>
                <w:lang w:val="uk-UA"/>
              </w:rPr>
              <w:t xml:space="preserve"> </w:t>
            </w:r>
            <w:r w:rsidRPr="00E97C1E">
              <w:rPr>
                <w:spacing w:val="-4"/>
                <w:szCs w:val="28"/>
                <w:lang w:val="uk-UA"/>
              </w:rPr>
              <w:t>Особливості використання сучасних методів редагування геному (м</w:t>
            </w:r>
            <w:r w:rsidRPr="00E97C1E">
              <w:rPr>
                <w:rFonts w:eastAsia="Calibri"/>
                <w:szCs w:val="28"/>
                <w:lang w:val="uk-UA"/>
              </w:rPr>
              <w:t>етоду «</w:t>
            </w:r>
            <w:proofErr w:type="spellStart"/>
            <w:r w:rsidRPr="00E97C1E">
              <w:rPr>
                <w:rFonts w:eastAsia="Calibri"/>
                <w:szCs w:val="28"/>
                <w:lang w:val="uk-UA"/>
              </w:rPr>
              <w:t>цинковых</w:t>
            </w:r>
            <w:proofErr w:type="spellEnd"/>
            <w:r w:rsidRPr="00E97C1E">
              <w:rPr>
                <w:rFonts w:eastAsia="Calibri"/>
                <w:szCs w:val="28"/>
                <w:lang w:val="uk-UA"/>
              </w:rPr>
              <w:t xml:space="preserve"> пальців», TALEN </w:t>
            </w:r>
            <w:proofErr w:type="spellStart"/>
            <w:r w:rsidRPr="00E97C1E">
              <w:rPr>
                <w:rFonts w:eastAsia="Calibri"/>
                <w:szCs w:val="28"/>
                <w:lang w:val="uk-UA"/>
              </w:rPr>
              <w:t>and</w:t>
            </w:r>
            <w:proofErr w:type="spellEnd"/>
            <w:r w:rsidRPr="00E97C1E">
              <w:rPr>
                <w:rFonts w:eastAsia="Calibri"/>
                <w:szCs w:val="28"/>
                <w:lang w:val="uk-UA"/>
              </w:rPr>
              <w:t xml:space="preserve"> CRISPR/</w:t>
            </w:r>
            <w:proofErr w:type="spellStart"/>
            <w:r w:rsidRPr="00E97C1E">
              <w:rPr>
                <w:rFonts w:eastAsia="Calibri"/>
                <w:szCs w:val="28"/>
                <w:lang w:val="uk-UA"/>
              </w:rPr>
              <w:t>Cas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, метод </w:t>
            </w:r>
            <w:proofErr w:type="spellStart"/>
            <w:r>
              <w:rPr>
                <w:rFonts w:eastAsia="Calibri"/>
                <w:szCs w:val="28"/>
                <w:lang w:val="uk-UA"/>
              </w:rPr>
              <w:t>праймированого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 редагування</w:t>
            </w:r>
            <w:r w:rsidRPr="00E97C1E">
              <w:rPr>
                <w:rFonts w:eastAsia="Calibri"/>
                <w:szCs w:val="28"/>
                <w:lang w:val="uk-UA"/>
              </w:rPr>
              <w:t>) у селекції овочевих і баштанних видів рослин</w:t>
            </w: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609" w:type="dxa"/>
          </w:tcPr>
          <w:p w:rsidR="009D1C2B" w:rsidRDefault="009D1C2B" w:rsidP="00DA1D5D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bCs/>
                <w:i/>
                <w:szCs w:val="28"/>
                <w:lang w:val="uk-UA"/>
              </w:rPr>
              <w:t xml:space="preserve">Тема 6. </w:t>
            </w:r>
            <w:r w:rsidRPr="00425D40">
              <w:rPr>
                <w:rFonts w:eastAsia="Calibri"/>
                <w:i/>
                <w:szCs w:val="28"/>
                <w:lang w:val="uk-UA"/>
              </w:rPr>
              <w:t xml:space="preserve">Проблеми овочівництва і використання методі в культури ізольованих клітин і тканин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/>
              </w:rPr>
              <w:t>in</w:t>
            </w:r>
            <w:proofErr w:type="spellEnd"/>
            <w:r w:rsidRPr="00425D40">
              <w:rPr>
                <w:rFonts w:eastAsia="Calibri"/>
                <w:i/>
                <w:szCs w:val="28"/>
                <w:lang w:val="uk-UA"/>
              </w:rPr>
              <w:t xml:space="preserve">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/>
              </w:rPr>
              <w:t>vitro</w:t>
            </w:r>
            <w:proofErr w:type="spellEnd"/>
            <w:r w:rsidRPr="00425D40">
              <w:rPr>
                <w:rFonts w:eastAsia="Calibri"/>
                <w:i/>
                <w:szCs w:val="28"/>
                <w:lang w:val="uk-UA"/>
              </w:rPr>
              <w:t xml:space="preserve"> для прискорення сортової і гібридної селекції</w:t>
            </w:r>
            <w:r w:rsidRPr="00425D40">
              <w:rPr>
                <w:rFonts w:eastAsia="Calibri"/>
                <w:bCs/>
                <w:i/>
                <w:iCs/>
                <w:color w:val="000000"/>
                <w:szCs w:val="28"/>
                <w:lang w:val="uk-UA"/>
              </w:rPr>
              <w:t xml:space="preserve">. </w:t>
            </w:r>
            <w:r w:rsidRPr="00425D40">
              <w:rPr>
                <w:rFonts w:eastAsia="Calibri"/>
                <w:spacing w:val="-8"/>
                <w:szCs w:val="28"/>
                <w:lang w:val="uk-UA"/>
              </w:rPr>
              <w:t xml:space="preserve">Історія розвитку клітинних технологій </w:t>
            </w:r>
            <w:proofErr w:type="spellStart"/>
            <w:r w:rsidRPr="00425D40">
              <w:rPr>
                <w:rFonts w:eastAsia="Calibri"/>
                <w:i/>
                <w:spacing w:val="-8"/>
                <w:szCs w:val="28"/>
                <w:lang w:val="uk-UA"/>
              </w:rPr>
              <w:t>in</w:t>
            </w:r>
            <w:proofErr w:type="spellEnd"/>
            <w:r w:rsidRPr="00425D40">
              <w:rPr>
                <w:rFonts w:eastAsia="Calibri"/>
                <w:i/>
                <w:spacing w:val="-8"/>
                <w:szCs w:val="28"/>
                <w:lang w:val="uk-UA"/>
              </w:rPr>
              <w:t xml:space="preserve"> </w:t>
            </w:r>
            <w:proofErr w:type="spellStart"/>
            <w:r w:rsidRPr="00425D40">
              <w:rPr>
                <w:rFonts w:eastAsia="Calibri"/>
                <w:i/>
                <w:spacing w:val="-8"/>
                <w:szCs w:val="28"/>
                <w:lang w:val="uk-UA"/>
              </w:rPr>
              <w:t>vitro</w:t>
            </w:r>
            <w:proofErr w:type="spellEnd"/>
            <w:r w:rsidRPr="00425D40">
              <w:rPr>
                <w:rFonts w:eastAsia="Calibri"/>
                <w:spacing w:val="-8"/>
                <w:szCs w:val="28"/>
                <w:lang w:val="uk-UA"/>
              </w:rPr>
              <w:t xml:space="preserve"> в Україні та за кордоном.</w:t>
            </w:r>
            <w:r>
              <w:rPr>
                <w:rFonts w:eastAsia="Calibri"/>
                <w:b/>
                <w:bCs/>
                <w:i/>
                <w:iCs/>
                <w:spacing w:val="-8"/>
                <w:szCs w:val="28"/>
                <w:lang w:val="uk-UA"/>
              </w:rPr>
              <w:t xml:space="preserve"> </w:t>
            </w:r>
            <w:r w:rsidRPr="00425D40">
              <w:rPr>
                <w:rFonts w:eastAsia="Calibri"/>
                <w:szCs w:val="28"/>
                <w:lang w:val="uk-UA" w:eastAsia="en-US"/>
              </w:rPr>
              <w:t>Основні напрямки використання біотехнологічних методів в селекції і насінництві овочевих рослин.</w:t>
            </w:r>
            <w:r>
              <w:rPr>
                <w:rFonts w:eastAsia="Calibri"/>
                <w:bCs/>
                <w:i/>
                <w:iCs/>
                <w:color w:val="000000"/>
                <w:szCs w:val="28"/>
                <w:lang w:val="uk-UA"/>
              </w:rPr>
              <w:t xml:space="preserve"> </w:t>
            </w:r>
            <w:r w:rsidRPr="00425D40">
              <w:rPr>
                <w:rFonts w:eastAsia="Calibri"/>
                <w:szCs w:val="28"/>
                <w:lang w:val="uk-UA" w:eastAsia="en-US"/>
              </w:rPr>
              <w:t>Особливості біології однорічних і дворічних  овочевих культу і їх значення у розробці біотехнологічних методик.</w:t>
            </w:r>
            <w:r>
              <w:rPr>
                <w:rFonts w:eastAsia="Calibri"/>
                <w:bCs/>
                <w:i/>
                <w:iCs/>
                <w:color w:val="000000"/>
                <w:szCs w:val="28"/>
                <w:lang w:val="uk-UA"/>
              </w:rPr>
              <w:t xml:space="preserve"> </w:t>
            </w:r>
            <w:r w:rsidRPr="00425D40">
              <w:rPr>
                <w:rFonts w:eastAsia="Calibri"/>
                <w:szCs w:val="28"/>
                <w:lang w:val="uk-UA"/>
              </w:rPr>
              <w:t>Напрямки застосування клітинних технологій для овочевих культур з вегетативним типом розмноження</w:t>
            </w:r>
          </w:p>
          <w:p w:rsidR="009D1C2B" w:rsidRPr="00DE23DE" w:rsidRDefault="009D1C2B" w:rsidP="00DA1D5D">
            <w:pPr>
              <w:jc w:val="both"/>
              <w:rPr>
                <w:rFonts w:eastAsia="Calibri"/>
                <w:bCs/>
                <w:i/>
                <w:iCs/>
                <w:color w:val="000000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7</w:t>
            </w:r>
          </w:p>
        </w:tc>
        <w:tc>
          <w:tcPr>
            <w:tcW w:w="7609" w:type="dxa"/>
          </w:tcPr>
          <w:p w:rsidR="009D1C2B" w:rsidRPr="00425D40" w:rsidRDefault="009D1C2B" w:rsidP="00DA1D5D">
            <w:pPr>
              <w:jc w:val="both"/>
              <w:rPr>
                <w:rFonts w:eastAsia="Calibri"/>
                <w:bCs/>
                <w:i/>
                <w:iCs/>
                <w:color w:val="000000"/>
                <w:szCs w:val="28"/>
                <w:lang w:val="uk-UA" w:eastAsia="en-US"/>
              </w:rPr>
            </w:pPr>
            <w:r w:rsidRPr="00425D40">
              <w:rPr>
                <w:rFonts w:eastAsia="Calibri"/>
                <w:bCs/>
                <w:i/>
                <w:szCs w:val="28"/>
                <w:lang w:val="uk-UA" w:eastAsia="en-US"/>
              </w:rPr>
              <w:t xml:space="preserve">Тема 7. </w:t>
            </w:r>
            <w:r w:rsidRPr="00425D40">
              <w:rPr>
                <w:rFonts w:eastAsia="Calibri"/>
                <w:i/>
                <w:szCs w:val="28"/>
                <w:lang w:val="uk-UA" w:eastAsia="en-US"/>
              </w:rPr>
              <w:t>Біотехнології отримання лінійного матеріалу на основі гаплоїдів, їх можливості, проблеми, результати практичного застосування на овочевих культурах</w:t>
            </w:r>
            <w:r w:rsidRPr="00425D40">
              <w:rPr>
                <w:rFonts w:eastAsia="Calibri"/>
                <w:bCs/>
                <w:i/>
                <w:iCs/>
                <w:color w:val="000000"/>
                <w:szCs w:val="28"/>
                <w:lang w:val="uk-UA" w:eastAsia="en-US"/>
              </w:rPr>
              <w:t xml:space="preserve">. </w:t>
            </w:r>
          </w:p>
          <w:p w:rsidR="009D1C2B" w:rsidRPr="00425D40" w:rsidRDefault="009D1C2B" w:rsidP="00DA1D5D">
            <w:pPr>
              <w:rPr>
                <w:rFonts w:eastAsia="Calibri"/>
                <w:szCs w:val="28"/>
                <w:lang w:val="uk-UA" w:eastAsia="en-US"/>
              </w:rPr>
            </w:pPr>
            <w:r w:rsidRPr="00425D40">
              <w:rPr>
                <w:rFonts w:eastAsia="Calibri"/>
                <w:szCs w:val="28"/>
                <w:lang w:val="uk-UA" w:eastAsia="en-US"/>
              </w:rPr>
              <w:t xml:space="preserve">Технологія створення лінійного матеріалу сільськогосподарських рослин  за традиційних селекційних </w:t>
            </w:r>
            <w:proofErr w:type="spellStart"/>
            <w:r w:rsidRPr="00425D40">
              <w:rPr>
                <w:rFonts w:eastAsia="Calibri"/>
                <w:szCs w:val="28"/>
                <w:lang w:val="uk-UA" w:eastAsia="en-US"/>
              </w:rPr>
              <w:t>методів.Андрогенез</w:t>
            </w:r>
            <w:proofErr w:type="spellEnd"/>
            <w:r w:rsidRPr="00425D40">
              <w:rPr>
                <w:rFonts w:eastAsia="Calibri"/>
                <w:szCs w:val="28"/>
                <w:lang w:val="uk-UA" w:eastAsia="en-US"/>
              </w:rPr>
              <w:t xml:space="preserve">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 w:eastAsia="en-US"/>
              </w:rPr>
              <w:t>in</w:t>
            </w:r>
            <w:proofErr w:type="spellEnd"/>
            <w:r w:rsidRPr="00425D40">
              <w:rPr>
                <w:rFonts w:eastAsia="Calibri"/>
                <w:i/>
                <w:szCs w:val="28"/>
                <w:lang w:val="uk-UA" w:eastAsia="en-US"/>
              </w:rPr>
              <w:t xml:space="preserve">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 w:eastAsia="en-US"/>
              </w:rPr>
              <w:t>vitro</w:t>
            </w:r>
            <w:proofErr w:type="spellEnd"/>
            <w:r w:rsidRPr="00425D40">
              <w:rPr>
                <w:rFonts w:eastAsia="Calibri"/>
                <w:szCs w:val="28"/>
                <w:lang w:val="uk-UA" w:eastAsia="en-US"/>
              </w:rPr>
              <w:t>.</w:t>
            </w:r>
          </w:p>
          <w:p w:rsidR="009D1C2B" w:rsidRDefault="009D1C2B" w:rsidP="00DA1D5D">
            <w:pPr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 w:eastAsia="en-US"/>
              </w:rPr>
              <w:t xml:space="preserve">Гіногенез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 w:eastAsia="en-US"/>
              </w:rPr>
              <w:t>in</w:t>
            </w:r>
            <w:proofErr w:type="spellEnd"/>
            <w:r w:rsidRPr="00425D40">
              <w:rPr>
                <w:rFonts w:eastAsia="Calibri"/>
                <w:i/>
                <w:szCs w:val="28"/>
                <w:lang w:val="uk-UA" w:eastAsia="en-US"/>
              </w:rPr>
              <w:t xml:space="preserve">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 w:eastAsia="en-US"/>
              </w:rPr>
              <w:t>vitro</w:t>
            </w:r>
            <w:proofErr w:type="spellEnd"/>
            <w:r w:rsidRPr="00425D40">
              <w:rPr>
                <w:rFonts w:eastAsia="Calibri"/>
                <w:szCs w:val="28"/>
                <w:lang w:val="uk-UA" w:eastAsia="en-US"/>
              </w:rPr>
              <w:t xml:space="preserve">. Індукований </w:t>
            </w:r>
            <w:proofErr w:type="spellStart"/>
            <w:r w:rsidRPr="00425D40">
              <w:rPr>
                <w:rFonts w:eastAsia="Calibri"/>
                <w:szCs w:val="28"/>
                <w:lang w:val="uk-UA" w:eastAsia="en-US"/>
              </w:rPr>
              <w:t>апоміксіс</w:t>
            </w:r>
            <w:proofErr w:type="spellEnd"/>
            <w:r w:rsidRPr="00425D40">
              <w:rPr>
                <w:rFonts w:eastAsia="Calibri"/>
                <w:szCs w:val="28"/>
                <w:lang w:val="uk-UA" w:eastAsia="en-US"/>
              </w:rPr>
              <w:t xml:space="preserve">. </w:t>
            </w:r>
            <w:r w:rsidRPr="00425D40">
              <w:rPr>
                <w:rFonts w:eastAsia="Calibri"/>
                <w:szCs w:val="28"/>
                <w:lang w:val="uk-UA"/>
              </w:rPr>
              <w:t>Результати використання технології індукції подвоєних гаплоїдів в селекції овочевих культур</w:t>
            </w:r>
          </w:p>
          <w:p w:rsidR="009D1C2B" w:rsidRPr="00425D40" w:rsidRDefault="009D1C2B" w:rsidP="00DA1D5D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8</w:t>
            </w:r>
          </w:p>
        </w:tc>
        <w:tc>
          <w:tcPr>
            <w:tcW w:w="7609" w:type="dxa"/>
          </w:tcPr>
          <w:p w:rsidR="009D1C2B" w:rsidRPr="00425D40" w:rsidRDefault="009D1C2B" w:rsidP="00DA1D5D">
            <w:pPr>
              <w:jc w:val="both"/>
              <w:rPr>
                <w:rFonts w:eastAsia="Calibri"/>
                <w:bCs/>
                <w:i/>
                <w:iCs/>
                <w:color w:val="000000"/>
                <w:szCs w:val="28"/>
                <w:lang w:val="uk-UA"/>
              </w:rPr>
            </w:pPr>
            <w:r w:rsidRPr="00425D40">
              <w:rPr>
                <w:rFonts w:eastAsia="Calibri"/>
                <w:bCs/>
                <w:i/>
                <w:szCs w:val="28"/>
                <w:lang w:val="uk-UA"/>
              </w:rPr>
              <w:t xml:space="preserve">Тема 8. </w:t>
            </w:r>
            <w:r w:rsidRPr="00425D40">
              <w:rPr>
                <w:rFonts w:eastAsia="Calibri"/>
                <w:i/>
                <w:szCs w:val="28"/>
                <w:lang w:val="uk-UA"/>
              </w:rPr>
              <w:t xml:space="preserve">Методичні підходи до використання клітинної селекції для створення нового вихідного матеріалу для селекції </w:t>
            </w:r>
            <w:proofErr w:type="spellStart"/>
            <w:r w:rsidRPr="00425D40">
              <w:rPr>
                <w:rFonts w:eastAsia="Calibri"/>
                <w:i/>
                <w:szCs w:val="28"/>
                <w:lang w:val="uk-UA"/>
              </w:rPr>
              <w:t>стресотолерантних</w:t>
            </w:r>
            <w:proofErr w:type="spellEnd"/>
            <w:r w:rsidRPr="00425D40">
              <w:rPr>
                <w:rFonts w:eastAsia="Calibri"/>
                <w:i/>
                <w:szCs w:val="28"/>
                <w:lang w:val="uk-UA"/>
              </w:rPr>
              <w:t xml:space="preserve"> генотипів</w:t>
            </w:r>
            <w:r w:rsidRPr="00425D40">
              <w:rPr>
                <w:rFonts w:eastAsia="Calibri"/>
                <w:bCs/>
                <w:i/>
                <w:iCs/>
                <w:color w:val="000000"/>
                <w:szCs w:val="28"/>
                <w:lang w:val="uk-UA"/>
              </w:rPr>
              <w:t xml:space="preserve">. </w:t>
            </w:r>
          </w:p>
          <w:p w:rsidR="009D1C2B" w:rsidRPr="00425D40" w:rsidRDefault="009D1C2B" w:rsidP="00DA1D5D">
            <w:pPr>
              <w:jc w:val="both"/>
              <w:rPr>
                <w:rFonts w:eastAsia="Calibri"/>
                <w:spacing w:val="-8"/>
                <w:szCs w:val="28"/>
                <w:lang w:val="uk-UA" w:eastAsia="en-US"/>
              </w:rPr>
            </w:pPr>
            <w:r w:rsidRPr="00425D40">
              <w:rPr>
                <w:rFonts w:eastAsia="Calibri"/>
                <w:spacing w:val="-8"/>
                <w:szCs w:val="28"/>
                <w:lang w:val="uk-UA" w:eastAsia="en-US"/>
              </w:rPr>
              <w:t xml:space="preserve">Методичні підходи до створення джерел стійкості до біотичних і абіотичних культур методами клітинної селекції. </w:t>
            </w:r>
            <w:r w:rsidRPr="00425D40">
              <w:rPr>
                <w:rFonts w:eastAsia="Calibri"/>
                <w:spacing w:val="-12"/>
                <w:szCs w:val="28"/>
                <w:lang w:val="uk-UA" w:eastAsia="en-US"/>
              </w:rPr>
              <w:t>Відбір ефективних селекційних агентів для проведення клітинної селекції.</w:t>
            </w:r>
          </w:p>
          <w:p w:rsidR="009D1C2B" w:rsidRDefault="009D1C2B" w:rsidP="00DA1D5D">
            <w:pPr>
              <w:jc w:val="both"/>
              <w:rPr>
                <w:rFonts w:eastAsia="Calibri"/>
                <w:spacing w:val="-2"/>
                <w:szCs w:val="28"/>
                <w:lang w:val="uk-UA"/>
              </w:rPr>
            </w:pPr>
            <w:r w:rsidRPr="00425D40">
              <w:rPr>
                <w:rFonts w:eastAsia="Calibri"/>
                <w:spacing w:val="-2"/>
                <w:szCs w:val="28"/>
                <w:lang w:val="uk-UA" w:eastAsia="en-US"/>
              </w:rPr>
              <w:t xml:space="preserve">Схеми добору джерел стійкості з використанням біотехнологічних методів. </w:t>
            </w:r>
            <w:r w:rsidRPr="00425D40">
              <w:rPr>
                <w:rFonts w:eastAsia="Calibri"/>
                <w:spacing w:val="-8"/>
                <w:szCs w:val="28"/>
                <w:lang w:val="uk-UA" w:eastAsia="en-US"/>
              </w:rPr>
              <w:t>Експериментальний мутагенез і його використання в клітинній селекції.</w:t>
            </w:r>
            <w:r w:rsidRPr="00425D40">
              <w:rPr>
                <w:rFonts w:eastAsia="Calibri"/>
                <w:spacing w:val="-2"/>
                <w:szCs w:val="28"/>
                <w:lang w:val="uk-UA" w:eastAsia="en-US"/>
              </w:rPr>
              <w:t xml:space="preserve"> </w:t>
            </w:r>
            <w:r w:rsidRPr="00425D40">
              <w:rPr>
                <w:rFonts w:eastAsia="Calibri"/>
                <w:spacing w:val="-6"/>
                <w:szCs w:val="28"/>
                <w:lang w:val="uk-UA"/>
              </w:rPr>
              <w:t xml:space="preserve">Результати і перспективи використання клітинної селекції для добору </w:t>
            </w:r>
            <w:proofErr w:type="spellStart"/>
            <w:r w:rsidRPr="00425D40">
              <w:rPr>
                <w:rFonts w:eastAsia="Calibri"/>
                <w:spacing w:val="-6"/>
                <w:szCs w:val="28"/>
                <w:lang w:val="uk-UA"/>
              </w:rPr>
              <w:t>стресотолерантного</w:t>
            </w:r>
            <w:proofErr w:type="spellEnd"/>
            <w:r w:rsidRPr="00425D40">
              <w:rPr>
                <w:rFonts w:eastAsia="Calibri"/>
                <w:spacing w:val="-6"/>
                <w:szCs w:val="28"/>
                <w:lang w:val="uk-UA"/>
              </w:rPr>
              <w:t xml:space="preserve"> вихідного матеріалу в селекції овочевих культур</w:t>
            </w:r>
          </w:p>
          <w:p w:rsidR="009D1C2B" w:rsidRPr="00425D40" w:rsidRDefault="009D1C2B" w:rsidP="00DA1D5D">
            <w:pPr>
              <w:jc w:val="both"/>
              <w:rPr>
                <w:rFonts w:eastAsia="Calibri"/>
                <w:spacing w:val="-2"/>
                <w:szCs w:val="28"/>
                <w:lang w:val="uk-UA" w:eastAsia="en-US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9</w:t>
            </w:r>
          </w:p>
        </w:tc>
        <w:tc>
          <w:tcPr>
            <w:tcW w:w="7609" w:type="dxa"/>
          </w:tcPr>
          <w:p w:rsidR="009D1C2B" w:rsidRDefault="009D1C2B" w:rsidP="00DA1D5D">
            <w:pPr>
              <w:jc w:val="both"/>
              <w:rPr>
                <w:rFonts w:eastAsia="Calibri"/>
                <w:spacing w:val="-4"/>
                <w:szCs w:val="28"/>
                <w:lang w:val="uk-UA"/>
              </w:rPr>
            </w:pPr>
            <w:r w:rsidRPr="00425D40">
              <w:rPr>
                <w:rFonts w:eastAsia="Calibri"/>
                <w:bCs/>
                <w:i/>
                <w:spacing w:val="-4"/>
                <w:szCs w:val="28"/>
                <w:lang w:val="uk-UA" w:eastAsia="en-US"/>
              </w:rPr>
              <w:t>Тема 9.</w:t>
            </w:r>
            <w:r w:rsidRPr="00425D40">
              <w:rPr>
                <w:rFonts w:eastAsia="Calibri"/>
                <w:i/>
                <w:spacing w:val="-4"/>
                <w:szCs w:val="28"/>
                <w:lang w:val="uk-UA" w:eastAsia="en-US"/>
              </w:rPr>
              <w:t xml:space="preserve"> Збереження генофонду з використання методів біотехнології</w:t>
            </w:r>
            <w:r w:rsidRPr="00425D40">
              <w:rPr>
                <w:rFonts w:eastAsia="Calibri"/>
                <w:bCs/>
                <w:i/>
                <w:iCs/>
                <w:color w:val="000000"/>
                <w:spacing w:val="-4"/>
                <w:szCs w:val="28"/>
                <w:lang w:val="uk-UA" w:eastAsia="en-US"/>
              </w:rPr>
              <w:t xml:space="preserve">. </w:t>
            </w:r>
            <w:r w:rsidRPr="00425D40">
              <w:rPr>
                <w:rFonts w:eastAsia="Calibri"/>
                <w:spacing w:val="-4"/>
                <w:szCs w:val="28"/>
                <w:lang w:val="uk-UA" w:eastAsia="en-US"/>
              </w:rPr>
              <w:t xml:space="preserve">Використання методів </w:t>
            </w:r>
            <w:proofErr w:type="spellStart"/>
            <w:r w:rsidRPr="00425D40">
              <w:rPr>
                <w:rFonts w:eastAsia="Calibri"/>
                <w:i/>
                <w:spacing w:val="-4"/>
                <w:szCs w:val="28"/>
                <w:lang w:val="uk-UA" w:eastAsia="en-US"/>
              </w:rPr>
              <w:t>in</w:t>
            </w:r>
            <w:proofErr w:type="spellEnd"/>
            <w:r w:rsidRPr="00425D40">
              <w:rPr>
                <w:rFonts w:eastAsia="Calibri"/>
                <w:i/>
                <w:spacing w:val="-4"/>
                <w:szCs w:val="28"/>
                <w:lang w:val="uk-UA" w:eastAsia="en-US"/>
              </w:rPr>
              <w:t xml:space="preserve"> </w:t>
            </w:r>
            <w:proofErr w:type="spellStart"/>
            <w:r w:rsidRPr="00425D40">
              <w:rPr>
                <w:rFonts w:eastAsia="Calibri"/>
                <w:i/>
                <w:spacing w:val="-4"/>
                <w:szCs w:val="28"/>
                <w:lang w:val="uk-UA" w:eastAsia="en-US"/>
              </w:rPr>
              <w:t>vitro</w:t>
            </w:r>
            <w:proofErr w:type="spellEnd"/>
            <w:r w:rsidRPr="00425D40">
              <w:rPr>
                <w:rFonts w:eastAsia="Calibri"/>
                <w:spacing w:val="-4"/>
                <w:szCs w:val="28"/>
                <w:lang w:val="uk-UA" w:eastAsia="en-US"/>
              </w:rPr>
              <w:t xml:space="preserve"> для відновлення життєздатності насіння колекційних зразків НЦГРРУ.</w:t>
            </w:r>
            <w:r w:rsidRPr="00425D40">
              <w:rPr>
                <w:rFonts w:eastAsia="Calibri"/>
                <w:bCs/>
                <w:i/>
                <w:iCs/>
                <w:color w:val="000000"/>
                <w:spacing w:val="-4"/>
                <w:szCs w:val="28"/>
                <w:lang w:val="uk-UA" w:eastAsia="en-US"/>
              </w:rPr>
              <w:t xml:space="preserve"> </w:t>
            </w:r>
            <w:r w:rsidRPr="00425D40">
              <w:rPr>
                <w:rFonts w:eastAsia="Calibri"/>
                <w:spacing w:val="-4"/>
                <w:szCs w:val="28"/>
                <w:lang w:val="uk-UA" w:eastAsia="en-US"/>
              </w:rPr>
              <w:t>Особливості тривалого депонування колекційного матеріалу.</w:t>
            </w:r>
            <w:r w:rsidRPr="00425D40">
              <w:rPr>
                <w:rFonts w:eastAsia="Calibri"/>
                <w:bCs/>
                <w:i/>
                <w:iCs/>
                <w:color w:val="000000"/>
                <w:spacing w:val="-4"/>
                <w:szCs w:val="28"/>
                <w:lang w:val="uk-UA" w:eastAsia="en-US"/>
              </w:rPr>
              <w:t xml:space="preserve"> </w:t>
            </w:r>
            <w:r w:rsidRPr="00425D40">
              <w:rPr>
                <w:rFonts w:eastAsia="Calibri"/>
                <w:spacing w:val="-10"/>
                <w:szCs w:val="28"/>
                <w:lang w:val="uk-UA" w:eastAsia="en-US"/>
              </w:rPr>
              <w:t>Зберігання колекційних зразків в умовах кріогенних температур.</w:t>
            </w:r>
            <w:r w:rsidRPr="00425D40">
              <w:rPr>
                <w:rFonts w:eastAsia="Calibri"/>
                <w:bCs/>
                <w:i/>
                <w:iCs/>
                <w:color w:val="000000"/>
                <w:spacing w:val="-4"/>
                <w:szCs w:val="28"/>
                <w:lang w:val="uk-UA" w:eastAsia="en-US"/>
              </w:rPr>
              <w:t xml:space="preserve"> </w:t>
            </w:r>
            <w:r w:rsidRPr="00425D40">
              <w:rPr>
                <w:rFonts w:eastAsia="Calibri"/>
                <w:spacing w:val="-4"/>
                <w:szCs w:val="28"/>
                <w:lang w:val="uk-UA"/>
              </w:rPr>
              <w:t>Сучасні підходи до інтродукції колекцій овочевих культур з використанням методів біотехнології</w:t>
            </w:r>
          </w:p>
          <w:p w:rsidR="009D1C2B" w:rsidRPr="00425D40" w:rsidRDefault="009D1C2B" w:rsidP="00DA1D5D">
            <w:pPr>
              <w:jc w:val="both"/>
              <w:rPr>
                <w:rFonts w:eastAsia="Calibri"/>
                <w:bCs/>
                <w:i/>
                <w:iCs/>
                <w:color w:val="000000"/>
                <w:spacing w:val="-4"/>
                <w:szCs w:val="28"/>
                <w:lang w:val="uk-UA" w:eastAsia="en-US"/>
              </w:rPr>
            </w:pP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1031" w:type="dxa"/>
            <w:vAlign w:val="center"/>
          </w:tcPr>
          <w:p w:rsidR="009D1C2B" w:rsidRPr="00425D40" w:rsidRDefault="009D1C2B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425D40"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7609" w:type="dxa"/>
          </w:tcPr>
          <w:p w:rsidR="009D1C2B" w:rsidRPr="00425D40" w:rsidRDefault="009D1C2B" w:rsidP="00DA1D5D">
            <w:pPr>
              <w:jc w:val="both"/>
              <w:rPr>
                <w:szCs w:val="28"/>
                <w:lang w:val="uk-UA"/>
              </w:rPr>
            </w:pPr>
            <w:r w:rsidRPr="00425D40">
              <w:rPr>
                <w:rFonts w:eastAsia="Calibri"/>
                <w:bCs/>
                <w:i/>
                <w:spacing w:val="-4"/>
                <w:szCs w:val="28"/>
                <w:lang w:val="uk-UA" w:eastAsia="en-US"/>
              </w:rPr>
              <w:t xml:space="preserve">Тема 10. </w:t>
            </w:r>
            <w:proofErr w:type="spellStart"/>
            <w:r w:rsidRPr="00425D40">
              <w:rPr>
                <w:i/>
                <w:szCs w:val="28"/>
              </w:rPr>
              <w:t>Методи</w:t>
            </w:r>
            <w:proofErr w:type="spellEnd"/>
            <w:r w:rsidRPr="00425D40">
              <w:rPr>
                <w:i/>
                <w:szCs w:val="28"/>
              </w:rPr>
              <w:t xml:space="preserve"> клонального </w:t>
            </w:r>
            <w:proofErr w:type="spellStart"/>
            <w:r w:rsidRPr="00425D40">
              <w:rPr>
                <w:i/>
                <w:szCs w:val="28"/>
                <w:lang w:val="uk-UA"/>
              </w:rPr>
              <w:t>мікро</w:t>
            </w:r>
            <w:r w:rsidRPr="00425D40">
              <w:rPr>
                <w:i/>
                <w:szCs w:val="28"/>
              </w:rPr>
              <w:t>розмноження</w:t>
            </w:r>
            <w:proofErr w:type="spellEnd"/>
            <w:r w:rsidRPr="00425D40">
              <w:rPr>
                <w:i/>
                <w:szCs w:val="28"/>
              </w:rPr>
              <w:t xml:space="preserve"> </w:t>
            </w:r>
            <w:proofErr w:type="spellStart"/>
            <w:r w:rsidRPr="00425D40">
              <w:rPr>
                <w:i/>
                <w:szCs w:val="28"/>
              </w:rPr>
              <w:t>рослин</w:t>
            </w:r>
            <w:proofErr w:type="spellEnd"/>
            <w:r w:rsidRPr="00425D40">
              <w:rPr>
                <w:szCs w:val="28"/>
                <w:lang w:val="uk-UA"/>
              </w:rPr>
              <w:t xml:space="preserve">. Особливості застосування технології клонального </w:t>
            </w:r>
            <w:proofErr w:type="spellStart"/>
            <w:r w:rsidRPr="00425D40">
              <w:rPr>
                <w:szCs w:val="28"/>
                <w:lang w:val="uk-UA"/>
              </w:rPr>
              <w:t>мікро</w:t>
            </w:r>
            <w:proofErr w:type="spellEnd"/>
            <w:r w:rsidRPr="00425D40">
              <w:rPr>
                <w:szCs w:val="28"/>
                <w:lang w:val="uk-UA"/>
              </w:rPr>
              <w:t xml:space="preserve"> розмноження в системі насінництва овочевих культур з вегетативним типом розмноження . </w:t>
            </w:r>
          </w:p>
        </w:tc>
        <w:tc>
          <w:tcPr>
            <w:tcW w:w="1440" w:type="dxa"/>
            <w:vAlign w:val="center"/>
          </w:tcPr>
          <w:p w:rsidR="009D1C2B" w:rsidRPr="00425D40" w:rsidRDefault="005F195E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</w:t>
            </w:r>
          </w:p>
        </w:tc>
      </w:tr>
      <w:tr w:rsidR="009D1C2B" w:rsidRPr="00425D40" w:rsidTr="00DA1D5D">
        <w:tc>
          <w:tcPr>
            <w:tcW w:w="8640" w:type="dxa"/>
            <w:gridSpan w:val="2"/>
          </w:tcPr>
          <w:p w:rsidR="009D1C2B" w:rsidRPr="00425D40" w:rsidRDefault="009D1C2B" w:rsidP="00DA1D5D">
            <w:pPr>
              <w:rPr>
                <w:rFonts w:eastAsia="Calibri"/>
                <w:bCs/>
                <w:spacing w:val="-4"/>
                <w:szCs w:val="28"/>
                <w:lang w:val="uk-UA"/>
              </w:rPr>
            </w:pPr>
            <w:r w:rsidRPr="00425D40">
              <w:rPr>
                <w:rFonts w:ascii="Times New Roman Полужирный" w:eastAsia="Calibri" w:hAnsi="Times New Roman Полужирный"/>
                <w:b/>
                <w:caps/>
                <w:szCs w:val="28"/>
                <w:lang w:val="uk-UA"/>
              </w:rPr>
              <w:t>Всього</w:t>
            </w:r>
          </w:p>
        </w:tc>
        <w:tc>
          <w:tcPr>
            <w:tcW w:w="1440" w:type="dxa"/>
            <w:vAlign w:val="center"/>
          </w:tcPr>
          <w:p w:rsidR="009D1C2B" w:rsidRPr="00425D40" w:rsidRDefault="00BA54BF" w:rsidP="00DA1D5D">
            <w:pPr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60</w:t>
            </w:r>
          </w:p>
        </w:tc>
      </w:tr>
    </w:tbl>
    <w:p w:rsidR="009D1C2B" w:rsidRPr="004045A4" w:rsidRDefault="009D1C2B" w:rsidP="009D1C2B">
      <w:pPr>
        <w:jc w:val="center"/>
        <w:rPr>
          <w:rFonts w:ascii="Times New Roman Полужирный" w:hAnsi="Times New Roman Полужирный"/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lastRenderedPageBreak/>
        <w:t>9</w:t>
      </w:r>
      <w:r w:rsidRPr="004045A4">
        <w:rPr>
          <w:rFonts w:ascii="Times New Roman Полужирный" w:hAnsi="Times New Roman Полужирный"/>
          <w:b/>
          <w:caps/>
          <w:szCs w:val="28"/>
          <w:lang w:val="uk-UA"/>
        </w:rPr>
        <w:t>. Індивідуальні завдання</w:t>
      </w:r>
    </w:p>
    <w:p w:rsidR="009D1C2B" w:rsidRDefault="009D1C2B" w:rsidP="009D1C2B">
      <w:pPr>
        <w:jc w:val="center"/>
        <w:rPr>
          <w:b/>
          <w:szCs w:val="28"/>
          <w:lang w:val="uk-UA"/>
        </w:rPr>
      </w:pPr>
    </w:p>
    <w:p w:rsidR="009D1C2B" w:rsidRDefault="009D1C2B" w:rsidP="009D1C2B">
      <w:pPr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До підсумкового заліку допускаються здобувачі, які виконали індивідуальне завдання, за результатами самостійної роботи підготували реферат на тему: “Використання біотехнологічних досліджень в селекції і насінництві (назва культури відповідно до наукових інтересів здобувача)”. Загальні вимоги, що забезпечують максимальну оцінку (</w:t>
      </w:r>
      <w:r w:rsidRPr="00B51A28">
        <w:rPr>
          <w:b/>
          <w:szCs w:val="28"/>
          <w:lang w:val="uk-UA"/>
        </w:rPr>
        <w:t>10 балів</w:t>
      </w:r>
      <w:r>
        <w:rPr>
          <w:szCs w:val="28"/>
          <w:lang w:val="uk-UA"/>
        </w:rPr>
        <w:t xml:space="preserve">) із виконання індивідуального завдання: правильність постановки  задачі, рішення, оцінка рішення); грамотність, лаконізм і логічна послідовність викладу; оформлення відповідно до чинних стандартів; наявність посилань на джерела інформації; самостійність виконання (діагностується під час захисту).  </w:t>
      </w:r>
    </w:p>
    <w:p w:rsidR="009D1C2B" w:rsidRDefault="009D1C2B" w:rsidP="009D1C2B">
      <w:pPr>
        <w:jc w:val="center"/>
        <w:rPr>
          <w:b/>
          <w:color w:val="000000"/>
          <w:szCs w:val="28"/>
          <w:lang w:val="uk-UA"/>
        </w:rPr>
      </w:pPr>
    </w:p>
    <w:p w:rsidR="009D1C2B" w:rsidRDefault="009D1C2B" w:rsidP="009D1C2B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10</w:t>
      </w:r>
      <w:r w:rsidRPr="005E51DB">
        <w:rPr>
          <w:b/>
          <w:color w:val="000000"/>
          <w:szCs w:val="28"/>
          <w:lang w:val="uk-UA"/>
        </w:rPr>
        <w:t>. МЕТОДИ НАВЧАННЯ</w:t>
      </w:r>
    </w:p>
    <w:p w:rsidR="009D1C2B" w:rsidRPr="005E51DB" w:rsidRDefault="009D1C2B" w:rsidP="009D1C2B">
      <w:pPr>
        <w:jc w:val="center"/>
        <w:rPr>
          <w:b/>
          <w:color w:val="000000"/>
          <w:szCs w:val="28"/>
          <w:lang w:val="uk-UA"/>
        </w:rPr>
      </w:pP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szCs w:val="28"/>
          <w:lang w:val="uk-UA"/>
        </w:rPr>
        <w:tab/>
        <w:t xml:space="preserve">У процесі освоєння дисципліни спеціальної підготовки </w:t>
      </w:r>
      <w:r w:rsidRPr="00DE23DE">
        <w:rPr>
          <w:szCs w:val="28"/>
          <w:lang w:val="uk-UA"/>
        </w:rPr>
        <w:t>“</w:t>
      </w:r>
      <w:r w:rsidRPr="00DE23DE">
        <w:rPr>
          <w:i/>
          <w:szCs w:val="28"/>
          <w:lang w:val="uk-UA"/>
        </w:rPr>
        <w:t xml:space="preserve">Сільськогосподарська біотехнологія овочевих і баштанних </w:t>
      </w:r>
      <w:r>
        <w:rPr>
          <w:i/>
          <w:spacing w:val="-2"/>
          <w:szCs w:val="28"/>
          <w:lang w:val="uk-UA"/>
        </w:rPr>
        <w:t>видів рослин</w:t>
      </w:r>
      <w:r w:rsidRPr="000D209E">
        <w:rPr>
          <w:spacing w:val="-2"/>
          <w:szCs w:val="28"/>
          <w:lang w:val="uk-UA"/>
        </w:rPr>
        <w:t xml:space="preserve">” </w:t>
      </w:r>
      <w:r w:rsidRPr="005E51DB">
        <w:rPr>
          <w:szCs w:val="28"/>
          <w:lang w:val="uk-UA"/>
        </w:rPr>
        <w:t>задіяні сучасні навчально-освітні технології, засновані на використанні інтерактивних та активних форм проведення лекційних, практичних, лабораторних та самостійних занять.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szCs w:val="28"/>
          <w:lang w:val="uk-UA"/>
        </w:rPr>
        <w:tab/>
      </w:r>
      <w:r w:rsidRPr="005E51DB">
        <w:rPr>
          <w:i/>
          <w:szCs w:val="28"/>
          <w:lang w:val="uk-UA"/>
        </w:rPr>
        <w:t>Активний</w:t>
      </w:r>
      <w:r w:rsidRPr="005E51DB">
        <w:rPr>
          <w:szCs w:val="28"/>
          <w:lang w:val="uk-UA"/>
        </w:rPr>
        <w:t xml:space="preserve"> режим засвоєння дисципліни базується на прямому (особистому) контакті лектора із аспірантами. Викладач лекційного матеріалу шляхом прямого діалогу (спілкування) оцінює спроможність та рівень засвоєння аспірантами теоретичних і практично набутих знання, провокує їх на дискусію. 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szCs w:val="28"/>
          <w:lang w:val="uk-UA"/>
        </w:rPr>
        <w:tab/>
        <w:t xml:space="preserve">В основу </w:t>
      </w:r>
      <w:r w:rsidRPr="005E51DB">
        <w:rPr>
          <w:i/>
          <w:szCs w:val="28"/>
          <w:lang w:val="uk-UA"/>
        </w:rPr>
        <w:t xml:space="preserve">інтерактивного </w:t>
      </w:r>
      <w:r w:rsidRPr="005E51DB">
        <w:rPr>
          <w:szCs w:val="28"/>
          <w:lang w:val="uk-UA"/>
        </w:rPr>
        <w:t xml:space="preserve">засвоєння дисципліни покладений метод пізнання знань шляхом представлення лектором лекційного і практичного матеріалу із використанням сучасних технологій його презентації. 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b/>
          <w:i/>
          <w:szCs w:val="28"/>
          <w:lang w:val="uk-UA"/>
        </w:rPr>
        <w:tab/>
        <w:t>Методи подання і засвоєння навчальної інформації</w:t>
      </w:r>
      <w:r w:rsidRPr="005E51DB">
        <w:rPr>
          <w:szCs w:val="28"/>
          <w:lang w:val="uk-UA"/>
        </w:rPr>
        <w:t xml:space="preserve"> – словесні (лекція, семінар, бесіда, розповідь), наочні (презентація – мовна, комп’ютерна), практичні (текстовий, електронний документи).</w:t>
      </w:r>
    </w:p>
    <w:p w:rsidR="009D1C2B" w:rsidRPr="005E51DB" w:rsidRDefault="009D1C2B" w:rsidP="009D1C2B">
      <w:pPr>
        <w:jc w:val="both"/>
        <w:rPr>
          <w:b/>
          <w:i/>
          <w:szCs w:val="28"/>
          <w:lang w:val="uk-UA"/>
        </w:rPr>
      </w:pPr>
      <w:r w:rsidRPr="005E51DB">
        <w:rPr>
          <w:b/>
          <w:i/>
          <w:szCs w:val="28"/>
          <w:lang w:val="uk-UA"/>
        </w:rPr>
        <w:tab/>
        <w:t xml:space="preserve">Лекції. </w:t>
      </w:r>
      <w:r w:rsidRPr="005E51DB">
        <w:rPr>
          <w:szCs w:val="28"/>
          <w:lang w:val="uk-UA"/>
        </w:rPr>
        <w:t xml:space="preserve">Залежно від тем модулів та найбільш оптимального подання будуть використані наступні форми представлення лекційного матеріалу - основні (проблемні) лекції, </w:t>
      </w:r>
      <w:proofErr w:type="spellStart"/>
      <w:r w:rsidRPr="005E51DB">
        <w:rPr>
          <w:szCs w:val="28"/>
          <w:lang w:val="uk-UA"/>
        </w:rPr>
        <w:t>лекції</w:t>
      </w:r>
      <w:proofErr w:type="spellEnd"/>
      <w:r w:rsidRPr="005E51DB">
        <w:rPr>
          <w:szCs w:val="28"/>
          <w:lang w:val="uk-UA"/>
        </w:rPr>
        <w:t xml:space="preserve"> - презентації.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i/>
          <w:szCs w:val="28"/>
          <w:lang w:val="uk-UA"/>
        </w:rPr>
        <w:tab/>
        <w:t xml:space="preserve">Основні (проблемні) лекції </w:t>
      </w:r>
      <w:r w:rsidRPr="005E51DB">
        <w:rPr>
          <w:szCs w:val="28"/>
          <w:lang w:val="uk-UA"/>
        </w:rPr>
        <w:t>представляють зміст модулів (тем), розкривають сутність проблеми (теми), що дозволить аспірантам паралельно встановлювати рівень пріоритетності, актуальності, новизни обраних напрямів досліджень, формувати у аспірантів здатність до самостійного визначення кола дискусійних питань, логічного обґрунтування найбільш оптимальних способів втілення набутого теоретичного досвіду в персональних наукових дослідженнях.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i/>
          <w:szCs w:val="28"/>
          <w:lang w:val="uk-UA"/>
        </w:rPr>
        <w:tab/>
        <w:t xml:space="preserve">Лекції – презентації, </w:t>
      </w:r>
      <w:r w:rsidRPr="005E51DB">
        <w:rPr>
          <w:szCs w:val="28"/>
          <w:lang w:val="uk-UA"/>
        </w:rPr>
        <w:t>дозволять лектору у процесі викладення для закріплення презентує мого матеріалу використати принцип наочності. Цей види лекцій буде використаний для більш ефективного розкриття і засвоєння аспірантом окремих тем навчальних модулів навчально-наукової програми «</w:t>
      </w:r>
      <w:r w:rsidRPr="005E51DB">
        <w:rPr>
          <w:i/>
          <w:szCs w:val="28"/>
          <w:lang w:val="uk-UA"/>
        </w:rPr>
        <w:t>Методологічні основи організації та проведення наукових досліджень»</w:t>
      </w:r>
      <w:r w:rsidRPr="005E51DB">
        <w:rPr>
          <w:szCs w:val="28"/>
          <w:lang w:val="uk-UA"/>
        </w:rPr>
        <w:t xml:space="preserve">. </w:t>
      </w:r>
    </w:p>
    <w:p w:rsidR="009D1C2B" w:rsidRPr="005A0F38" w:rsidRDefault="009D1C2B" w:rsidP="009D1C2B">
      <w:pPr>
        <w:spacing w:before="120" w:after="120"/>
        <w:ind w:firstLine="680"/>
        <w:jc w:val="both"/>
        <w:rPr>
          <w:szCs w:val="28"/>
          <w:lang w:val="uk-UA"/>
        </w:rPr>
      </w:pPr>
      <w:r w:rsidRPr="005E51DB">
        <w:rPr>
          <w:b/>
          <w:i/>
          <w:szCs w:val="28"/>
          <w:lang w:val="uk-UA"/>
        </w:rPr>
        <w:lastRenderedPageBreak/>
        <w:tab/>
        <w:t>Практичні заняття</w:t>
      </w:r>
      <w:r w:rsidRPr="005E51DB">
        <w:rPr>
          <w:szCs w:val="28"/>
          <w:lang w:val="uk-UA"/>
        </w:rPr>
        <w:t xml:space="preserve"> передбачають індивідуальне поглиблення процесів діалогічного спілкування лектора із здобувачем, у процесі </w:t>
      </w:r>
      <w:r>
        <w:rPr>
          <w:szCs w:val="28"/>
          <w:lang w:val="uk-UA"/>
        </w:rPr>
        <w:t xml:space="preserve">якого здобувач науково ступеня </w:t>
      </w:r>
      <w:r w:rsidRPr="005E51DB">
        <w:rPr>
          <w:szCs w:val="28"/>
          <w:lang w:val="uk-UA"/>
        </w:rPr>
        <w:t>повинен набути навики індивідуальної та спільної участі у обговоренні окремих пит</w:t>
      </w:r>
      <w:r>
        <w:rPr>
          <w:szCs w:val="28"/>
          <w:lang w:val="uk-UA"/>
        </w:rPr>
        <w:t xml:space="preserve">ань. Для вирішення цього завдання будуть  застосовані такі інтерактивні методи як: </w:t>
      </w:r>
      <w:r w:rsidRPr="005A0F38">
        <w:rPr>
          <w:szCs w:val="28"/>
          <w:lang w:val="uk-UA"/>
        </w:rPr>
        <w:t>рольові, «ділові» гри; тренінги; кейс-метод; метод проектів; дослідницький метод; робота з ілюстративним матеріалом, обговорення відеофільмів.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szCs w:val="28"/>
          <w:lang w:val="uk-UA"/>
        </w:rPr>
        <w:tab/>
      </w:r>
      <w:r w:rsidRPr="005E51DB">
        <w:rPr>
          <w:b/>
          <w:i/>
          <w:szCs w:val="28"/>
          <w:lang w:val="uk-UA"/>
        </w:rPr>
        <w:t>Лабораторні заняття</w:t>
      </w:r>
      <w:r w:rsidRPr="005E51DB">
        <w:rPr>
          <w:szCs w:val="28"/>
          <w:lang w:val="uk-UA"/>
        </w:rPr>
        <w:t xml:space="preserve"> за конкретними темами модулів </w:t>
      </w:r>
      <w:r>
        <w:rPr>
          <w:szCs w:val="28"/>
          <w:lang w:val="uk-UA"/>
        </w:rPr>
        <w:t>–</w:t>
      </w:r>
      <w:r w:rsidRPr="005E51DB">
        <w:rPr>
          <w:szCs w:val="28"/>
          <w:lang w:val="uk-UA"/>
        </w:rPr>
        <w:t xml:space="preserve"> один з найбільш ефективних і дійових методів організації, стимуляції та контролю активного пізнання у науці. Вони передбачені для закріплення практичного мислення аспірантів, підвищення рівня їх самостійність у виборі найбільш оптимальних шляхів успішного планування і освоєння основних методів, способів і технологій проведення досліджень, знань щодо найбільш оптимальних засобів реалізації програми і завдань досліджень. </w:t>
      </w:r>
    </w:p>
    <w:p w:rsidR="009D1C2B" w:rsidRPr="005E51DB" w:rsidRDefault="009D1C2B" w:rsidP="009D1C2B">
      <w:pPr>
        <w:jc w:val="both"/>
        <w:rPr>
          <w:szCs w:val="28"/>
          <w:lang w:val="uk-UA"/>
        </w:rPr>
      </w:pPr>
      <w:r w:rsidRPr="005E51DB">
        <w:rPr>
          <w:b/>
          <w:i/>
          <w:szCs w:val="28"/>
          <w:lang w:val="uk-UA"/>
        </w:rPr>
        <w:tab/>
        <w:t>Самостійна підготовка</w:t>
      </w:r>
      <w:r w:rsidRPr="005E51DB">
        <w:rPr>
          <w:szCs w:val="28"/>
          <w:lang w:val="uk-UA"/>
        </w:rPr>
        <w:t xml:space="preserve"> дозволить аспірантам оволодіти навичками роботи зі світовими інформаційно-пошуковими системами, базами даних, каталогами і фондами бібліотек, архівами, к</w:t>
      </w:r>
      <w:r w:rsidRPr="005E51DB">
        <w:rPr>
          <w:bCs/>
          <w:szCs w:val="28"/>
          <w:lang w:val="uk-UA"/>
        </w:rPr>
        <w:t>омп’ютерними програмами</w:t>
      </w:r>
      <w:r w:rsidRPr="005E51DB">
        <w:rPr>
          <w:szCs w:val="28"/>
          <w:lang w:val="uk-UA"/>
        </w:rPr>
        <w:t xml:space="preserve">, критично узагальнювати отриману інформацію, знати пріоритетні напрями та тенденції розвитку галузі овочівництва, принципи функціонування технологій різного спрямування, методів визначення якості продукції. </w:t>
      </w:r>
    </w:p>
    <w:p w:rsidR="009D1C2B" w:rsidRPr="005E51DB" w:rsidRDefault="009D1C2B" w:rsidP="009D1C2B">
      <w:pPr>
        <w:shd w:val="clear" w:color="auto" w:fill="FFFFFF"/>
        <w:jc w:val="center"/>
        <w:rPr>
          <w:b/>
          <w:szCs w:val="28"/>
          <w:lang w:val="uk-UA"/>
        </w:rPr>
      </w:pPr>
    </w:p>
    <w:p w:rsidR="009D1C2B" w:rsidRDefault="009D1C2B" w:rsidP="009D1C2B">
      <w:pPr>
        <w:spacing w:line="319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5E51DB">
        <w:rPr>
          <w:b/>
          <w:szCs w:val="28"/>
          <w:lang w:val="uk-UA"/>
        </w:rPr>
        <w:t>. МЕТОДИ КОНТРОЛЮ</w:t>
      </w:r>
    </w:p>
    <w:p w:rsidR="009D1C2B" w:rsidRPr="005E51DB" w:rsidRDefault="009D1C2B" w:rsidP="009D1C2B">
      <w:pPr>
        <w:jc w:val="center"/>
        <w:rPr>
          <w:b/>
          <w:szCs w:val="28"/>
          <w:lang w:val="uk-UA"/>
        </w:rPr>
      </w:pPr>
    </w:p>
    <w:p w:rsidR="009D1C2B" w:rsidRDefault="009D1C2B" w:rsidP="009D1C2B">
      <w:pPr>
        <w:ind w:firstLine="680"/>
        <w:jc w:val="both"/>
        <w:rPr>
          <w:szCs w:val="28"/>
          <w:lang w:val="uk-UA"/>
        </w:rPr>
      </w:pPr>
      <w:r w:rsidRPr="00C451F8">
        <w:rPr>
          <w:szCs w:val="28"/>
          <w:lang w:val="uk-UA"/>
        </w:rPr>
        <w:t>Для визна</w:t>
      </w:r>
      <w:r>
        <w:rPr>
          <w:szCs w:val="28"/>
          <w:lang w:val="uk-UA"/>
        </w:rPr>
        <w:t>чення рівня засвоєння аспірантами</w:t>
      </w:r>
      <w:r w:rsidRPr="00C451F8">
        <w:rPr>
          <w:szCs w:val="28"/>
          <w:lang w:val="uk-UA"/>
        </w:rPr>
        <w:t xml:space="preserve"> навчального матеріалу, врахо</w:t>
      </w:r>
      <w:r>
        <w:rPr>
          <w:szCs w:val="28"/>
          <w:lang w:val="uk-UA"/>
        </w:rPr>
        <w:t xml:space="preserve">вуючи, що вид контролю – </w:t>
      </w:r>
      <w:r w:rsidRPr="00DE23DE">
        <w:rPr>
          <w:b/>
          <w:szCs w:val="28"/>
          <w:lang w:val="uk-UA"/>
        </w:rPr>
        <w:t>залік</w:t>
      </w:r>
      <w:r w:rsidRPr="00C451F8">
        <w:rPr>
          <w:szCs w:val="28"/>
          <w:lang w:val="uk-UA"/>
        </w:rPr>
        <w:t xml:space="preserve">, приймається наступне оцінювання: </w:t>
      </w:r>
    </w:p>
    <w:p w:rsidR="009D1C2B" w:rsidRDefault="009D1C2B" w:rsidP="009D1C2B">
      <w:pPr>
        <w:ind w:firstLine="680"/>
        <w:jc w:val="both"/>
        <w:rPr>
          <w:lang w:val="uk-UA"/>
        </w:rPr>
      </w:pPr>
      <w:r w:rsidRPr="00C451F8">
        <w:rPr>
          <w:szCs w:val="28"/>
          <w:lang w:val="uk-UA"/>
        </w:rPr>
        <w:t xml:space="preserve">- поточне оцінювання </w:t>
      </w:r>
      <w:r>
        <w:rPr>
          <w:szCs w:val="28"/>
          <w:lang w:val="uk-UA"/>
        </w:rPr>
        <w:t>на семінарських, практичних і лабораторних заняттях</w:t>
      </w:r>
      <w:r w:rsidRPr="00C451F8">
        <w:rPr>
          <w:szCs w:val="28"/>
          <w:lang w:val="uk-UA"/>
        </w:rPr>
        <w:t xml:space="preserve">; </w:t>
      </w:r>
      <w:proofErr w:type="spellStart"/>
      <w:r>
        <w:t>Поточний</w:t>
      </w:r>
      <w:proofErr w:type="spellEnd"/>
      <w:r>
        <w:t xml:space="preserve"> контроль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, </w:t>
      </w:r>
      <w:proofErr w:type="spellStart"/>
      <w:r>
        <w:t>лабораторних</w:t>
      </w:r>
      <w:proofErr w:type="spellEnd"/>
      <w:r>
        <w:t xml:space="preserve"> та </w:t>
      </w:r>
      <w:proofErr w:type="spellStart"/>
      <w:r>
        <w:t>семінарських</w:t>
      </w:r>
      <w:proofErr w:type="spellEnd"/>
      <w:r>
        <w:t xml:space="preserve"> занять і </w:t>
      </w:r>
      <w:proofErr w:type="spellStart"/>
      <w:r>
        <w:t>має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перевірку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підготовленості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9D1C2B" w:rsidRPr="00F01D86" w:rsidRDefault="009D1C2B" w:rsidP="009D1C2B">
      <w:pPr>
        <w:ind w:firstLine="680"/>
        <w:jc w:val="both"/>
        <w:rPr>
          <w:szCs w:val="28"/>
          <w:lang w:val="uk-UA"/>
        </w:rPr>
      </w:pPr>
      <w:proofErr w:type="spellStart"/>
      <w:r>
        <w:t>Проміжна</w:t>
      </w:r>
      <w:proofErr w:type="spellEnd"/>
      <w:r>
        <w:t xml:space="preserve"> </w:t>
      </w:r>
      <w:proofErr w:type="spellStart"/>
      <w:r>
        <w:t>атестація</w:t>
      </w:r>
      <w:proofErr w:type="spellEnd"/>
      <w:r>
        <w:t xml:space="preserve"> проводиться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кожного </w:t>
      </w:r>
      <w:proofErr w:type="spellStart"/>
      <w:r>
        <w:t>змістового</w:t>
      </w:r>
      <w:proofErr w:type="spellEnd"/>
      <w:r>
        <w:t xml:space="preserve"> модуля</w:t>
      </w:r>
      <w:r>
        <w:rPr>
          <w:lang w:val="uk-UA"/>
        </w:rPr>
        <w:t xml:space="preserve"> за підсумком балів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занять і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rPr>
          <w:lang w:val="uk-UA"/>
        </w:rPr>
        <w:t xml:space="preserve"> (підготовки </w:t>
      </w:r>
      <w:proofErr w:type="spellStart"/>
      <w:r>
        <w:rPr>
          <w:lang w:val="uk-UA"/>
        </w:rPr>
        <w:t>реферата</w:t>
      </w:r>
      <w:proofErr w:type="spellEnd"/>
      <w:r>
        <w:rPr>
          <w:lang w:val="uk-UA"/>
        </w:rPr>
        <w:t>)</w:t>
      </w:r>
      <w:r>
        <w:t>.</w:t>
      </w:r>
      <w:r>
        <w:rPr>
          <w:lang w:val="uk-UA"/>
        </w:rPr>
        <w:t xml:space="preserve"> </w:t>
      </w:r>
    </w:p>
    <w:p w:rsidR="009D1C2B" w:rsidRPr="00C451F8" w:rsidRDefault="009D1C2B" w:rsidP="009D1C2B">
      <w:pPr>
        <w:ind w:firstLine="709"/>
        <w:rPr>
          <w:szCs w:val="28"/>
          <w:lang w:val="uk-UA"/>
        </w:rPr>
      </w:pPr>
      <w:r w:rsidRPr="00C451F8">
        <w:rPr>
          <w:szCs w:val="28"/>
          <w:lang w:val="uk-UA"/>
        </w:rPr>
        <w:t xml:space="preserve">Підсумковий контроль знань </w:t>
      </w:r>
      <w:r>
        <w:rPr>
          <w:szCs w:val="28"/>
          <w:lang w:val="uk-UA"/>
        </w:rPr>
        <w:t xml:space="preserve">здійснюється </w:t>
      </w:r>
      <w:r w:rsidRPr="00C451F8">
        <w:rPr>
          <w:szCs w:val="28"/>
          <w:lang w:val="uk-UA"/>
        </w:rPr>
        <w:t>шляхом написання заліку</w:t>
      </w:r>
      <w:r>
        <w:rPr>
          <w:szCs w:val="28"/>
          <w:lang w:val="uk-UA"/>
        </w:rPr>
        <w:t>. Під час його проведення для контролю</w:t>
      </w:r>
      <w:r w:rsidRPr="00C451F8">
        <w:rPr>
          <w:szCs w:val="28"/>
          <w:lang w:val="uk-UA"/>
        </w:rPr>
        <w:t xml:space="preserve"> знань використовується модульно-рейтингова система за 100-бальною шкалою оцінювання, максимальна кількість балів з кожного виду </w:t>
      </w:r>
      <w:r>
        <w:rPr>
          <w:szCs w:val="28"/>
          <w:lang w:val="uk-UA"/>
        </w:rPr>
        <w:t xml:space="preserve"> </w:t>
      </w:r>
      <w:r w:rsidRPr="00C451F8">
        <w:rPr>
          <w:szCs w:val="28"/>
          <w:lang w:val="uk-UA"/>
        </w:rPr>
        <w:t xml:space="preserve">контролю розподіляється наступним чином: </w:t>
      </w:r>
    </w:p>
    <w:p w:rsidR="009D1C2B" w:rsidRDefault="009D1C2B" w:rsidP="009D1C2B">
      <w:pPr>
        <w:ind w:firstLine="680"/>
        <w:rPr>
          <w:spacing w:val="-6"/>
          <w:szCs w:val="28"/>
          <w:lang w:val="uk-UA"/>
        </w:rPr>
      </w:pPr>
      <w:r w:rsidRPr="00C451F8">
        <w:rPr>
          <w:spacing w:val="-6"/>
          <w:szCs w:val="28"/>
          <w:lang w:val="uk-UA"/>
        </w:rPr>
        <w:t xml:space="preserve">- </w:t>
      </w:r>
      <w:r>
        <w:rPr>
          <w:spacing w:val="-6"/>
          <w:szCs w:val="28"/>
          <w:lang w:val="uk-UA"/>
        </w:rPr>
        <w:t>робота під час проведення семінарських, практичних і лабораторних занять (</w:t>
      </w:r>
      <w:r w:rsidRPr="00313396">
        <w:rPr>
          <w:b/>
          <w:spacing w:val="-6"/>
          <w:szCs w:val="28"/>
          <w:lang w:val="uk-UA"/>
        </w:rPr>
        <w:t xml:space="preserve">максимум 2 </w:t>
      </w:r>
      <w:r>
        <w:rPr>
          <w:spacing w:val="-6"/>
          <w:szCs w:val="28"/>
          <w:lang w:val="uk-UA"/>
        </w:rPr>
        <w:t xml:space="preserve">бали за одне заняття) </w:t>
      </w:r>
      <w:r w:rsidRPr="00C451F8">
        <w:rPr>
          <w:spacing w:val="-6"/>
          <w:szCs w:val="28"/>
          <w:lang w:val="uk-UA"/>
        </w:rPr>
        <w:t xml:space="preserve">– </w:t>
      </w:r>
      <w:r>
        <w:rPr>
          <w:b/>
          <w:spacing w:val="-6"/>
          <w:szCs w:val="28"/>
          <w:lang w:val="uk-UA"/>
        </w:rPr>
        <w:t>всього до 60</w:t>
      </w:r>
      <w:r w:rsidRPr="00C451F8">
        <w:rPr>
          <w:b/>
          <w:spacing w:val="-6"/>
          <w:szCs w:val="28"/>
          <w:lang w:val="uk-UA"/>
        </w:rPr>
        <w:t xml:space="preserve"> балів</w:t>
      </w:r>
      <w:r w:rsidRPr="00C451F8">
        <w:rPr>
          <w:spacing w:val="-6"/>
          <w:szCs w:val="28"/>
          <w:lang w:val="uk-UA"/>
        </w:rPr>
        <w:t xml:space="preserve">; </w:t>
      </w:r>
    </w:p>
    <w:p w:rsidR="009D1C2B" w:rsidRDefault="009D1C2B" w:rsidP="009D1C2B">
      <w:pPr>
        <w:ind w:firstLine="680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- виконання </w:t>
      </w:r>
      <w:r>
        <w:rPr>
          <w:szCs w:val="28"/>
          <w:lang w:val="uk-UA"/>
        </w:rPr>
        <w:t xml:space="preserve">індивідуального завдання (підготовка реферату) – максимум </w:t>
      </w:r>
      <w:r w:rsidRPr="00313396">
        <w:rPr>
          <w:b/>
          <w:szCs w:val="28"/>
          <w:lang w:val="uk-UA"/>
        </w:rPr>
        <w:t>10 балів</w:t>
      </w:r>
      <w:r>
        <w:rPr>
          <w:szCs w:val="28"/>
          <w:lang w:val="uk-UA"/>
        </w:rPr>
        <w:t>;</w:t>
      </w:r>
    </w:p>
    <w:p w:rsidR="009D1C2B" w:rsidRPr="00313396" w:rsidRDefault="009D1C2B" w:rsidP="009D1C2B">
      <w:pPr>
        <w:ind w:firstLine="680"/>
        <w:rPr>
          <w:szCs w:val="28"/>
          <w:lang w:val="uk-UA"/>
        </w:rPr>
      </w:pPr>
      <w:r w:rsidRPr="00313396">
        <w:rPr>
          <w:szCs w:val="28"/>
          <w:lang w:val="uk-UA"/>
        </w:rPr>
        <w:t xml:space="preserve">- підсумковий залік – максимум </w:t>
      </w:r>
      <w:r w:rsidRPr="00313396">
        <w:rPr>
          <w:b/>
          <w:szCs w:val="28"/>
          <w:lang w:val="uk-UA"/>
        </w:rPr>
        <w:t>до 30 балів</w:t>
      </w:r>
      <w:r w:rsidRPr="00313396">
        <w:rPr>
          <w:szCs w:val="28"/>
          <w:lang w:val="uk-UA"/>
        </w:rPr>
        <w:t>.</w:t>
      </w:r>
    </w:p>
    <w:p w:rsidR="009D1C2B" w:rsidRPr="00313396" w:rsidRDefault="009D1C2B" w:rsidP="009D1C2B">
      <w:pPr>
        <w:ind w:firstLine="680"/>
        <w:rPr>
          <w:szCs w:val="28"/>
          <w:lang w:val="uk-UA"/>
        </w:rPr>
      </w:pPr>
      <w:r w:rsidRPr="00313396">
        <w:rPr>
          <w:szCs w:val="28"/>
          <w:lang w:val="uk-UA"/>
        </w:rPr>
        <w:t xml:space="preserve">Разом – </w:t>
      </w:r>
      <w:r w:rsidRPr="00313396">
        <w:rPr>
          <w:b/>
          <w:szCs w:val="28"/>
          <w:lang w:val="uk-UA"/>
        </w:rPr>
        <w:t>100 балів</w:t>
      </w:r>
      <w:r w:rsidRPr="00313396">
        <w:rPr>
          <w:szCs w:val="28"/>
          <w:lang w:val="uk-UA"/>
        </w:rPr>
        <w:t xml:space="preserve">. </w:t>
      </w:r>
    </w:p>
    <w:p w:rsidR="009D1C2B" w:rsidRPr="00EB6B9D" w:rsidRDefault="009D1C2B" w:rsidP="009D1C2B">
      <w:pPr>
        <w:ind w:firstLine="680"/>
        <w:rPr>
          <w:szCs w:val="28"/>
          <w:lang w:val="uk-UA"/>
        </w:rPr>
      </w:pPr>
      <w:r w:rsidRPr="00EB6B9D">
        <w:rPr>
          <w:szCs w:val="28"/>
        </w:rPr>
        <w:t xml:space="preserve">На </w:t>
      </w:r>
      <w:proofErr w:type="spellStart"/>
      <w:r w:rsidRPr="00EB6B9D">
        <w:rPr>
          <w:szCs w:val="28"/>
        </w:rPr>
        <w:t>заліку</w:t>
      </w:r>
      <w:proofErr w:type="spellEnd"/>
      <w:r w:rsidRPr="00EB6B9D">
        <w:rPr>
          <w:szCs w:val="28"/>
        </w:rPr>
        <w:t xml:space="preserve">, </w:t>
      </w:r>
      <w:proofErr w:type="spellStart"/>
      <w:r w:rsidRPr="00EB6B9D">
        <w:rPr>
          <w:szCs w:val="28"/>
        </w:rPr>
        <w:t>що</w:t>
      </w:r>
      <w:proofErr w:type="spellEnd"/>
      <w:r w:rsidRPr="00EB6B9D">
        <w:rPr>
          <w:szCs w:val="28"/>
        </w:rPr>
        <w:t xml:space="preserve"> проводиться методом </w:t>
      </w:r>
      <w:proofErr w:type="spellStart"/>
      <w:r w:rsidRPr="00EB6B9D">
        <w:rPr>
          <w:szCs w:val="28"/>
        </w:rPr>
        <w:t>тестування</w:t>
      </w:r>
      <w:proofErr w:type="spellEnd"/>
      <w:r w:rsidRPr="00EB6B9D">
        <w:rPr>
          <w:szCs w:val="28"/>
        </w:rPr>
        <w:t xml:space="preserve">, рейтинг </w:t>
      </w:r>
      <w:proofErr w:type="spellStart"/>
      <w:r w:rsidRPr="00EB6B9D">
        <w:rPr>
          <w:szCs w:val="28"/>
        </w:rPr>
        <w:t>здобувача</w:t>
      </w:r>
      <w:proofErr w:type="spellEnd"/>
      <w:r w:rsidRPr="00EB6B9D">
        <w:rPr>
          <w:szCs w:val="28"/>
        </w:rPr>
        <w:t xml:space="preserve"> </w:t>
      </w:r>
      <w:proofErr w:type="spellStart"/>
      <w:r w:rsidRPr="00EB6B9D">
        <w:rPr>
          <w:szCs w:val="28"/>
        </w:rPr>
        <w:t>вищої</w:t>
      </w:r>
      <w:proofErr w:type="spellEnd"/>
      <w:r w:rsidRPr="00EB6B9D">
        <w:rPr>
          <w:szCs w:val="28"/>
        </w:rPr>
        <w:t xml:space="preserve"> </w:t>
      </w:r>
      <w:proofErr w:type="spellStart"/>
      <w:r w:rsidRPr="00EB6B9D">
        <w:rPr>
          <w:szCs w:val="28"/>
        </w:rPr>
        <w:t>освіти</w:t>
      </w:r>
      <w:proofErr w:type="spellEnd"/>
      <w:r w:rsidRPr="00EB6B9D">
        <w:rPr>
          <w:szCs w:val="28"/>
        </w:rPr>
        <w:t xml:space="preserve"> з </w:t>
      </w:r>
      <w:proofErr w:type="spellStart"/>
      <w:r w:rsidRPr="00EB6B9D">
        <w:rPr>
          <w:szCs w:val="28"/>
        </w:rPr>
        <w:t>атестації</w:t>
      </w:r>
      <w:proofErr w:type="spellEnd"/>
      <w:r w:rsidRPr="00EB6B9D">
        <w:rPr>
          <w:szCs w:val="28"/>
        </w:rPr>
        <w:t xml:space="preserve"> </w:t>
      </w:r>
      <w:r>
        <w:rPr>
          <w:szCs w:val="28"/>
          <w:lang w:val="uk-UA"/>
        </w:rPr>
        <w:t>(</w:t>
      </w:r>
      <w:r w:rsidRPr="00313396">
        <w:rPr>
          <w:b/>
          <w:szCs w:val="28"/>
        </w:rPr>
        <w:t>R</w:t>
      </w:r>
      <w:r w:rsidRPr="00313396">
        <w:rPr>
          <w:b/>
          <w:szCs w:val="28"/>
          <w:vertAlign w:val="subscript"/>
          <w:lang w:val="uk-UA"/>
        </w:rPr>
        <w:t>АТ</w:t>
      </w:r>
      <w:r>
        <w:rPr>
          <w:szCs w:val="28"/>
          <w:lang w:val="uk-UA"/>
        </w:rPr>
        <w:t>)</w:t>
      </w:r>
      <w:r w:rsidRPr="00EB6B9D">
        <w:rPr>
          <w:szCs w:val="28"/>
        </w:rPr>
        <w:t xml:space="preserve"> (</w:t>
      </w:r>
      <w:proofErr w:type="gramStart"/>
      <w:r w:rsidRPr="00313396">
        <w:rPr>
          <w:b/>
          <w:szCs w:val="28"/>
        </w:rPr>
        <w:t xml:space="preserve">не </w:t>
      </w:r>
      <w:proofErr w:type="spellStart"/>
      <w:r w:rsidRPr="00313396">
        <w:rPr>
          <w:b/>
          <w:szCs w:val="28"/>
        </w:rPr>
        <w:t>б</w:t>
      </w:r>
      <w:proofErr w:type="gramEnd"/>
      <w:r w:rsidRPr="00313396">
        <w:rPr>
          <w:b/>
          <w:szCs w:val="28"/>
        </w:rPr>
        <w:t>ільше</w:t>
      </w:r>
      <w:proofErr w:type="spellEnd"/>
      <w:r w:rsidRPr="00313396">
        <w:rPr>
          <w:b/>
          <w:szCs w:val="28"/>
        </w:rPr>
        <w:t xml:space="preserve"> 30 </w:t>
      </w:r>
      <w:proofErr w:type="spellStart"/>
      <w:r w:rsidRPr="00313396">
        <w:rPr>
          <w:b/>
          <w:szCs w:val="28"/>
        </w:rPr>
        <w:t>балів</w:t>
      </w:r>
      <w:proofErr w:type="spellEnd"/>
      <w:r w:rsidRPr="00EB6B9D">
        <w:rPr>
          <w:szCs w:val="28"/>
        </w:rPr>
        <w:t xml:space="preserve">) </w:t>
      </w:r>
      <w:proofErr w:type="spellStart"/>
      <w:r w:rsidRPr="00EB6B9D">
        <w:rPr>
          <w:szCs w:val="28"/>
        </w:rPr>
        <w:t>визначається</w:t>
      </w:r>
      <w:proofErr w:type="spellEnd"/>
      <w:r w:rsidRPr="00EB6B9D">
        <w:rPr>
          <w:szCs w:val="28"/>
        </w:rPr>
        <w:t xml:space="preserve"> за формулою</w:t>
      </w:r>
      <w:r w:rsidRPr="00EB6B9D">
        <w:rPr>
          <w:szCs w:val="28"/>
          <w:lang w:val="uk-UA"/>
        </w:rPr>
        <w:t>:</w:t>
      </w:r>
    </w:p>
    <w:p w:rsidR="009D1C2B" w:rsidRDefault="009D1C2B" w:rsidP="009D1C2B">
      <w:pPr>
        <w:spacing w:line="240" w:lineRule="exact"/>
        <w:ind w:firstLine="68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proofErr w:type="spellStart"/>
      <w:r w:rsidRPr="00A761B0">
        <w:rPr>
          <w:b/>
          <w:szCs w:val="28"/>
          <w:lang w:val="uk-UA"/>
        </w:rPr>
        <w:t>К</w:t>
      </w:r>
      <w:r w:rsidRPr="00A761B0">
        <w:rPr>
          <w:b/>
          <w:szCs w:val="28"/>
          <w:vertAlign w:val="subscript"/>
          <w:lang w:val="uk-UA"/>
        </w:rPr>
        <w:t>прав</w:t>
      </w:r>
      <w:proofErr w:type="spellEnd"/>
      <w:r>
        <w:rPr>
          <w:szCs w:val="28"/>
          <w:lang w:val="uk-UA"/>
        </w:rPr>
        <w:t xml:space="preserve">   </w:t>
      </w:r>
    </w:p>
    <w:p w:rsidR="009D1C2B" w:rsidRPr="00FB4D49" w:rsidRDefault="009D1C2B" w:rsidP="009D1C2B">
      <w:pPr>
        <w:spacing w:line="240" w:lineRule="exact"/>
        <w:ind w:firstLine="680"/>
        <w:jc w:val="center"/>
        <w:rPr>
          <w:szCs w:val="28"/>
          <w:lang w:val="uk-UA"/>
        </w:rPr>
      </w:pPr>
      <w:r w:rsidRPr="00313396">
        <w:rPr>
          <w:b/>
          <w:szCs w:val="28"/>
        </w:rPr>
        <w:t xml:space="preserve">R </w:t>
      </w:r>
      <w:r w:rsidRPr="00313396">
        <w:rPr>
          <w:b/>
          <w:szCs w:val="28"/>
          <w:vertAlign w:val="subscript"/>
        </w:rPr>
        <w:t>АТ</w:t>
      </w:r>
      <w:r>
        <w:rPr>
          <w:szCs w:val="28"/>
        </w:rPr>
        <w:t xml:space="preserve"> = ---------</w:t>
      </w:r>
      <w:r>
        <w:rPr>
          <w:szCs w:val="28"/>
          <w:lang w:val="uk-UA"/>
        </w:rPr>
        <w:t xml:space="preserve"> · 30</w:t>
      </w:r>
    </w:p>
    <w:p w:rsidR="009D1C2B" w:rsidRPr="00A761B0" w:rsidRDefault="009D1C2B" w:rsidP="009D1C2B">
      <w:pPr>
        <w:spacing w:line="240" w:lineRule="exact"/>
        <w:ind w:firstLine="68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</w:t>
      </w:r>
      <w:r w:rsidRPr="00A761B0">
        <w:rPr>
          <w:b/>
          <w:szCs w:val="28"/>
        </w:rPr>
        <w:t xml:space="preserve">К </w:t>
      </w:r>
      <w:proofErr w:type="spellStart"/>
      <w:r w:rsidRPr="00A761B0">
        <w:rPr>
          <w:b/>
          <w:szCs w:val="28"/>
          <w:vertAlign w:val="subscript"/>
        </w:rPr>
        <w:t>заг</w:t>
      </w:r>
      <w:proofErr w:type="spellEnd"/>
    </w:p>
    <w:p w:rsidR="009D1C2B" w:rsidRPr="00A761B0" w:rsidRDefault="009D1C2B" w:rsidP="009D1C2B">
      <w:pPr>
        <w:ind w:firstLine="680"/>
        <w:rPr>
          <w:szCs w:val="28"/>
          <w:lang w:val="uk-UA"/>
        </w:rPr>
      </w:pPr>
      <w:r w:rsidRPr="00A761B0">
        <w:rPr>
          <w:b/>
          <w:szCs w:val="28"/>
        </w:rPr>
        <w:lastRenderedPageBreak/>
        <w:t xml:space="preserve">К </w:t>
      </w:r>
      <w:proofErr w:type="spellStart"/>
      <w:r w:rsidRPr="00A761B0">
        <w:rPr>
          <w:b/>
          <w:szCs w:val="28"/>
          <w:vertAlign w:val="subscript"/>
        </w:rPr>
        <w:t>заг</w:t>
      </w:r>
      <w:proofErr w:type="spellEnd"/>
      <w:r w:rsidRPr="00A761B0">
        <w:rPr>
          <w:b/>
          <w:szCs w:val="28"/>
          <w:lang w:val="uk-UA"/>
        </w:rPr>
        <w:t xml:space="preserve"> </w:t>
      </w:r>
      <w:r w:rsidRPr="00A761B0">
        <w:rPr>
          <w:szCs w:val="28"/>
          <w:lang w:val="uk-UA"/>
        </w:rPr>
        <w:t xml:space="preserve">- </w:t>
      </w:r>
      <w:r w:rsidRPr="00A761B0">
        <w:rPr>
          <w:szCs w:val="28"/>
        </w:rPr>
        <w:t xml:space="preserve"> </w:t>
      </w:r>
      <w:proofErr w:type="spellStart"/>
      <w:r w:rsidRPr="00A761B0">
        <w:rPr>
          <w:szCs w:val="28"/>
        </w:rPr>
        <w:t>загальна</w:t>
      </w:r>
      <w:proofErr w:type="spellEnd"/>
      <w:r w:rsidRPr="00A761B0">
        <w:rPr>
          <w:szCs w:val="28"/>
        </w:rPr>
        <w:t xml:space="preserve"> </w:t>
      </w:r>
      <w:proofErr w:type="spellStart"/>
      <w:r w:rsidRPr="00A761B0">
        <w:rPr>
          <w:szCs w:val="28"/>
        </w:rPr>
        <w:t>кількість</w:t>
      </w:r>
      <w:proofErr w:type="spellEnd"/>
      <w:r w:rsidRPr="00A761B0">
        <w:rPr>
          <w:szCs w:val="28"/>
        </w:rPr>
        <w:t xml:space="preserve"> </w:t>
      </w:r>
      <w:proofErr w:type="spellStart"/>
      <w:r w:rsidRPr="00A761B0">
        <w:rPr>
          <w:szCs w:val="28"/>
        </w:rPr>
        <w:t>елементі</w:t>
      </w:r>
      <w:proofErr w:type="gramStart"/>
      <w:r w:rsidRPr="00A761B0">
        <w:rPr>
          <w:szCs w:val="28"/>
        </w:rPr>
        <w:t>в</w:t>
      </w:r>
      <w:proofErr w:type="spellEnd"/>
      <w:proofErr w:type="gramEnd"/>
      <w:r w:rsidRPr="00A761B0">
        <w:rPr>
          <w:szCs w:val="28"/>
        </w:rPr>
        <w:t xml:space="preserve"> у бланку </w:t>
      </w:r>
      <w:proofErr w:type="spellStart"/>
      <w:r w:rsidRPr="00A761B0">
        <w:rPr>
          <w:szCs w:val="28"/>
        </w:rPr>
        <w:t>еталонних</w:t>
      </w:r>
      <w:proofErr w:type="spellEnd"/>
      <w:r w:rsidRPr="00A761B0">
        <w:rPr>
          <w:szCs w:val="28"/>
        </w:rPr>
        <w:t xml:space="preserve"> </w:t>
      </w:r>
      <w:proofErr w:type="spellStart"/>
      <w:r w:rsidRPr="00A761B0">
        <w:rPr>
          <w:szCs w:val="28"/>
        </w:rPr>
        <w:t>відповідей</w:t>
      </w:r>
      <w:proofErr w:type="spellEnd"/>
      <w:r w:rsidRPr="00A761B0">
        <w:rPr>
          <w:szCs w:val="28"/>
          <w:lang w:val="uk-UA"/>
        </w:rPr>
        <w:t>;</w:t>
      </w:r>
    </w:p>
    <w:p w:rsidR="009D1C2B" w:rsidRDefault="009D1C2B" w:rsidP="009D1C2B">
      <w:pPr>
        <w:ind w:firstLine="680"/>
        <w:rPr>
          <w:szCs w:val="28"/>
          <w:lang w:val="uk-UA"/>
        </w:rPr>
      </w:pPr>
      <w:proofErr w:type="spellStart"/>
      <w:r w:rsidRPr="00A761B0">
        <w:rPr>
          <w:b/>
          <w:szCs w:val="28"/>
          <w:lang w:val="uk-UA"/>
        </w:rPr>
        <w:t>К</w:t>
      </w:r>
      <w:r w:rsidRPr="00A761B0">
        <w:rPr>
          <w:b/>
          <w:szCs w:val="28"/>
          <w:vertAlign w:val="subscript"/>
          <w:lang w:val="uk-UA"/>
        </w:rPr>
        <w:t>прав</w:t>
      </w:r>
      <w:proofErr w:type="spellEnd"/>
      <w:r w:rsidRPr="00A761B0">
        <w:rPr>
          <w:szCs w:val="28"/>
          <w:lang w:val="uk-UA"/>
        </w:rPr>
        <w:t xml:space="preserve"> - кількість правильних</w:t>
      </w:r>
      <w:r>
        <w:rPr>
          <w:szCs w:val="28"/>
          <w:lang w:val="uk-UA"/>
        </w:rPr>
        <w:t xml:space="preserve"> елементів у бланку відповідей.</w:t>
      </w:r>
    </w:p>
    <w:p w:rsidR="009D1C2B" w:rsidRPr="00A761B0" w:rsidRDefault="009D1C2B" w:rsidP="009D1C2B">
      <w:pPr>
        <w:ind w:firstLine="680"/>
        <w:rPr>
          <w:szCs w:val="28"/>
          <w:lang w:val="uk-UA"/>
        </w:rPr>
      </w:pPr>
      <w:r w:rsidRPr="00A761B0">
        <w:rPr>
          <w:szCs w:val="28"/>
          <w:lang w:val="uk-UA"/>
        </w:rPr>
        <w:t xml:space="preserve">Рейтинг здобувача вищої освіти з атестації округлюється до цілого числа. </w:t>
      </w:r>
    </w:p>
    <w:p w:rsidR="009D1C2B" w:rsidRPr="00313396" w:rsidRDefault="009D1C2B" w:rsidP="009D1C2B">
      <w:pPr>
        <w:ind w:firstLine="680"/>
        <w:rPr>
          <w:szCs w:val="28"/>
          <w:lang w:val="uk-UA"/>
        </w:rPr>
      </w:pPr>
      <w:r w:rsidRPr="00EB6B9D">
        <w:rPr>
          <w:szCs w:val="28"/>
          <w:lang w:val="uk-UA"/>
        </w:rPr>
        <w:t xml:space="preserve">Для визначення рейтингу здобувача вищої освіти із засвоєння дисципліни </w:t>
      </w:r>
      <w:r w:rsidRPr="00313396">
        <w:rPr>
          <w:b/>
          <w:szCs w:val="28"/>
        </w:rPr>
        <w:t>R</w:t>
      </w:r>
      <w:r w:rsidRPr="00313396">
        <w:rPr>
          <w:b/>
          <w:szCs w:val="28"/>
          <w:vertAlign w:val="subscript"/>
          <w:lang w:val="uk-UA"/>
        </w:rPr>
        <w:t>ДИС</w:t>
      </w:r>
      <w:r w:rsidRPr="00EB6B9D">
        <w:rPr>
          <w:szCs w:val="28"/>
          <w:lang w:val="uk-UA"/>
        </w:rPr>
        <w:t xml:space="preserve"> (</w:t>
      </w:r>
      <w:r w:rsidRPr="00313396">
        <w:rPr>
          <w:b/>
          <w:szCs w:val="28"/>
          <w:lang w:val="uk-UA"/>
        </w:rPr>
        <w:t>до 100 балів</w:t>
      </w:r>
      <w:r w:rsidRPr="00EB6B9D">
        <w:rPr>
          <w:szCs w:val="28"/>
          <w:lang w:val="uk-UA"/>
        </w:rPr>
        <w:t xml:space="preserve">) одержаний рейтинг з атестації </w:t>
      </w:r>
      <w:r w:rsidRPr="0052342A">
        <w:rPr>
          <w:b/>
          <w:szCs w:val="28"/>
          <w:lang w:val="pt-BR"/>
        </w:rPr>
        <w:t>R</w:t>
      </w:r>
      <w:r w:rsidRPr="0052342A">
        <w:rPr>
          <w:b/>
          <w:szCs w:val="28"/>
          <w:lang w:val="uk-UA"/>
        </w:rPr>
        <w:t xml:space="preserve"> </w:t>
      </w:r>
      <w:r w:rsidRPr="0052342A">
        <w:rPr>
          <w:b/>
          <w:szCs w:val="28"/>
          <w:vertAlign w:val="subscript"/>
          <w:lang w:val="uk-UA"/>
        </w:rPr>
        <w:t>АТ</w:t>
      </w:r>
      <w:r w:rsidRPr="0052342A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r w:rsidRPr="00EB6B9D">
        <w:rPr>
          <w:szCs w:val="28"/>
          <w:lang w:val="uk-UA"/>
        </w:rPr>
        <w:t>(</w:t>
      </w:r>
      <w:r w:rsidRPr="00313396">
        <w:rPr>
          <w:b/>
          <w:szCs w:val="28"/>
          <w:lang w:val="uk-UA"/>
        </w:rPr>
        <w:t>до 30 балів</w:t>
      </w:r>
      <w:r w:rsidRPr="00EB6B9D">
        <w:rPr>
          <w:szCs w:val="28"/>
          <w:lang w:val="uk-UA"/>
        </w:rPr>
        <w:t xml:space="preserve">) додається до рейтингу з навчальної роботи </w:t>
      </w:r>
      <w:r w:rsidRPr="0052342A">
        <w:rPr>
          <w:b/>
          <w:szCs w:val="28"/>
        </w:rPr>
        <w:t>R</w:t>
      </w:r>
      <w:r w:rsidRPr="0052342A">
        <w:rPr>
          <w:b/>
          <w:szCs w:val="28"/>
          <w:vertAlign w:val="subscript"/>
          <w:lang w:val="uk-UA"/>
        </w:rPr>
        <w:t>НР</w:t>
      </w:r>
      <w:r>
        <w:rPr>
          <w:szCs w:val="28"/>
          <w:lang w:val="uk-UA"/>
        </w:rPr>
        <w:t xml:space="preserve"> (до 60 балів) та рейтингу самостійної роботи </w:t>
      </w:r>
      <w:r w:rsidRPr="0052342A">
        <w:rPr>
          <w:b/>
          <w:szCs w:val="28"/>
          <w:lang w:val="en-US"/>
        </w:rPr>
        <w:t>R</w:t>
      </w:r>
      <w:r w:rsidRPr="0052342A">
        <w:rPr>
          <w:b/>
          <w:szCs w:val="28"/>
          <w:lang w:val="uk-UA"/>
        </w:rPr>
        <w:t xml:space="preserve"> </w:t>
      </w:r>
      <w:r w:rsidRPr="0052342A">
        <w:rPr>
          <w:b/>
          <w:szCs w:val="28"/>
          <w:vertAlign w:val="subscript"/>
          <w:lang w:val="uk-UA"/>
        </w:rPr>
        <w:t>СР</w:t>
      </w:r>
      <w:r>
        <w:rPr>
          <w:szCs w:val="28"/>
          <w:lang w:val="uk-UA"/>
        </w:rPr>
        <w:t xml:space="preserve"> (до 10 балів)</w:t>
      </w:r>
    </w:p>
    <w:p w:rsidR="009D1C2B" w:rsidRPr="0052342A" w:rsidRDefault="009D1C2B" w:rsidP="009D1C2B">
      <w:pPr>
        <w:ind w:firstLine="680"/>
        <w:jc w:val="center"/>
        <w:rPr>
          <w:b/>
          <w:szCs w:val="28"/>
          <w:lang w:val="uk-UA"/>
        </w:rPr>
      </w:pPr>
      <w:r w:rsidRPr="0052342A">
        <w:rPr>
          <w:b/>
          <w:szCs w:val="28"/>
          <w:lang w:val="pt-BR"/>
        </w:rPr>
        <w:t xml:space="preserve">R </w:t>
      </w:r>
      <w:r w:rsidRPr="009D1C2B">
        <w:rPr>
          <w:b/>
          <w:szCs w:val="28"/>
          <w:vertAlign w:val="subscript"/>
          <w:lang w:val="uk-UA"/>
        </w:rPr>
        <w:t>ДИС</w:t>
      </w:r>
      <w:r w:rsidRPr="0052342A">
        <w:rPr>
          <w:b/>
          <w:szCs w:val="28"/>
          <w:lang w:val="pt-BR"/>
        </w:rPr>
        <w:t xml:space="preserve"> = R </w:t>
      </w:r>
      <w:r w:rsidRPr="009D1C2B">
        <w:rPr>
          <w:b/>
          <w:szCs w:val="28"/>
          <w:vertAlign w:val="subscript"/>
          <w:lang w:val="uk-UA"/>
        </w:rPr>
        <w:t>НР</w:t>
      </w:r>
      <w:r w:rsidRPr="0052342A">
        <w:rPr>
          <w:b/>
          <w:szCs w:val="28"/>
          <w:lang w:val="pt-BR"/>
        </w:rPr>
        <w:t xml:space="preserve"> + R </w:t>
      </w:r>
      <w:r w:rsidRPr="009D1C2B">
        <w:rPr>
          <w:b/>
          <w:szCs w:val="28"/>
          <w:vertAlign w:val="subscript"/>
          <w:lang w:val="uk-UA"/>
        </w:rPr>
        <w:t>АТ</w:t>
      </w:r>
      <w:r w:rsidRPr="0052342A">
        <w:rPr>
          <w:b/>
          <w:szCs w:val="28"/>
          <w:lang w:val="pt-BR"/>
        </w:rPr>
        <w:t xml:space="preserve"> </w:t>
      </w:r>
      <w:r w:rsidRPr="0052342A">
        <w:rPr>
          <w:b/>
          <w:szCs w:val="28"/>
          <w:lang w:val="uk-UA"/>
        </w:rPr>
        <w:t xml:space="preserve">+ </w:t>
      </w:r>
      <w:r w:rsidRPr="0052342A">
        <w:rPr>
          <w:b/>
          <w:szCs w:val="28"/>
          <w:lang w:val="pt-BR"/>
        </w:rPr>
        <w:t>R</w:t>
      </w:r>
      <w:r w:rsidRPr="0052342A">
        <w:rPr>
          <w:b/>
          <w:szCs w:val="28"/>
          <w:lang w:val="uk-UA"/>
        </w:rPr>
        <w:t xml:space="preserve"> </w:t>
      </w:r>
      <w:r w:rsidRPr="0052342A">
        <w:rPr>
          <w:b/>
          <w:szCs w:val="28"/>
          <w:vertAlign w:val="subscript"/>
          <w:lang w:val="uk-UA"/>
        </w:rPr>
        <w:t>СР</w:t>
      </w:r>
    </w:p>
    <w:p w:rsidR="009D1C2B" w:rsidRPr="00EB6B9D" w:rsidRDefault="009D1C2B" w:rsidP="009D1C2B">
      <w:pPr>
        <w:ind w:firstLine="680"/>
        <w:rPr>
          <w:szCs w:val="28"/>
          <w:highlight w:val="yellow"/>
          <w:lang w:val="uk-UA"/>
        </w:rPr>
      </w:pPr>
      <w:r w:rsidRPr="00EB6B9D">
        <w:rPr>
          <w:szCs w:val="28"/>
          <w:lang w:val="uk-UA"/>
        </w:rPr>
        <w:t xml:space="preserve">Рейтинг здобувача вищої освіти із засвоєння дисципліни у балах переводиться у національні оцінки згідно </w:t>
      </w:r>
      <w:r>
        <w:rPr>
          <w:szCs w:val="28"/>
          <w:lang w:val="uk-UA"/>
        </w:rPr>
        <w:t>і</w:t>
      </w:r>
      <w:r w:rsidRPr="00EB6B9D">
        <w:rPr>
          <w:szCs w:val="28"/>
          <w:lang w:val="uk-UA"/>
        </w:rPr>
        <w:t xml:space="preserve">з </w:t>
      </w:r>
      <w:r>
        <w:rPr>
          <w:rFonts w:eastAsia="Calibri"/>
          <w:bCs/>
          <w:szCs w:val="28"/>
          <w:lang w:val="uk-UA"/>
        </w:rPr>
        <w:t>шкалою</w:t>
      </w:r>
      <w:r w:rsidRPr="0052342A">
        <w:rPr>
          <w:rFonts w:eastAsia="Calibri"/>
          <w:bCs/>
          <w:szCs w:val="28"/>
          <w:lang w:val="uk-UA"/>
        </w:rPr>
        <w:t xml:space="preserve"> оцінювання: ECTS</w:t>
      </w:r>
      <w:r>
        <w:rPr>
          <w:rFonts w:eastAsia="Calibri"/>
          <w:b/>
          <w:bCs/>
          <w:szCs w:val="28"/>
          <w:lang w:val="uk-UA"/>
        </w:rPr>
        <w:t>.</w:t>
      </w:r>
    </w:p>
    <w:p w:rsidR="009D1C2B" w:rsidRDefault="009D1C2B" w:rsidP="009D1C2B">
      <w:pPr>
        <w:rPr>
          <w:szCs w:val="28"/>
          <w:lang w:val="uk-UA"/>
        </w:rPr>
      </w:pPr>
    </w:p>
    <w:p w:rsidR="009D1C2B" w:rsidRPr="00AF10E6" w:rsidRDefault="009D1C2B" w:rsidP="009D1C2B">
      <w:pPr>
        <w:jc w:val="center"/>
        <w:rPr>
          <w:rFonts w:ascii="Times New Roman Полужирный" w:eastAsia="Calibri" w:hAnsi="Times New Roman Полужирный"/>
          <w:b/>
          <w:bCs/>
          <w:caps/>
          <w:szCs w:val="28"/>
          <w:lang w:val="uk-UA"/>
        </w:rPr>
      </w:pPr>
      <w:r w:rsidRPr="00AF10E6">
        <w:rPr>
          <w:rFonts w:ascii="Times New Roman Полужирный" w:eastAsia="Calibri" w:hAnsi="Times New Roman Полужирный"/>
          <w:b/>
          <w:bCs/>
          <w:caps/>
          <w:szCs w:val="28"/>
          <w:lang w:val="uk-UA"/>
        </w:rPr>
        <w:t>12. Шкала оцінювання: ECTS та національна</w:t>
      </w:r>
    </w:p>
    <w:p w:rsidR="009D1C2B" w:rsidRDefault="009D1C2B" w:rsidP="009D1C2B">
      <w:pPr>
        <w:jc w:val="center"/>
        <w:rPr>
          <w:rFonts w:eastAsia="Calibri"/>
          <w:b/>
          <w:bCs/>
          <w:szCs w:val="28"/>
          <w:lang w:val="uk-UA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1418"/>
        <w:gridCol w:w="2961"/>
        <w:gridCol w:w="2561"/>
      </w:tblGrid>
      <w:tr w:rsidR="009D1C2B" w:rsidTr="00DA1D5D">
        <w:trPr>
          <w:cantSplit/>
          <w:trHeight w:val="329"/>
          <w:jc w:val="center"/>
        </w:trPr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 xml:space="preserve">Сума балів за всі види </w:t>
            </w:r>
            <w:proofErr w:type="spellStart"/>
            <w:r>
              <w:rPr>
                <w:rFonts w:eastAsia="Calibri"/>
                <w:szCs w:val="28"/>
                <w:lang w:val="uk-UA"/>
              </w:rPr>
              <w:t>навчально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 – наукової діяльності</w:t>
            </w:r>
          </w:p>
        </w:tc>
        <w:tc>
          <w:tcPr>
            <w:tcW w:w="3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Оцінка рівня засвоєння лекційного, семінарського, практичного, лабораторного матеріалу, самостійно набутих навичок та знань</w:t>
            </w:r>
          </w:p>
        </w:tc>
      </w:tr>
      <w:tr w:rsidR="009D1C2B" w:rsidTr="00DA1D5D">
        <w:trPr>
          <w:cantSplit/>
          <w:trHeight w:val="445"/>
          <w:jc w:val="center"/>
        </w:trPr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за ECTS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за національною шкалою</w:t>
            </w:r>
          </w:p>
        </w:tc>
      </w:tr>
      <w:tr w:rsidR="009D1C2B" w:rsidTr="00DA1D5D">
        <w:trPr>
          <w:cantSplit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90–100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52342A">
              <w:rPr>
                <w:rFonts w:eastAsia="Calibri"/>
                <w:b/>
                <w:szCs w:val="28"/>
                <w:lang w:val="uk-UA"/>
              </w:rPr>
              <w:t>Відмінно</w:t>
            </w:r>
            <w:r>
              <w:rPr>
                <w:rFonts w:eastAsia="Calibri"/>
                <w:szCs w:val="28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C2B" w:rsidRPr="00A761B0" w:rsidRDefault="009D1C2B" w:rsidP="00DA1D5D">
            <w:pPr>
              <w:spacing w:line="216" w:lineRule="auto"/>
              <w:rPr>
                <w:rFonts w:eastAsia="Calibri"/>
                <w:b/>
                <w:szCs w:val="28"/>
                <w:lang w:val="uk-UA"/>
              </w:rPr>
            </w:pPr>
            <w:r w:rsidRPr="00A761B0">
              <w:rPr>
                <w:rFonts w:eastAsia="Calibri"/>
                <w:b/>
                <w:szCs w:val="28"/>
                <w:lang w:val="uk-UA"/>
              </w:rPr>
              <w:t>Зараховано</w:t>
            </w:r>
          </w:p>
        </w:tc>
      </w:tr>
      <w:tr w:rsidR="009D1C2B" w:rsidTr="00DA1D5D">
        <w:trPr>
          <w:cantSplit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82–89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52342A">
              <w:rPr>
                <w:rFonts w:eastAsia="Calibri"/>
                <w:b/>
                <w:szCs w:val="28"/>
                <w:lang w:val="uk-UA"/>
              </w:rPr>
              <w:t xml:space="preserve">Дуже </w:t>
            </w:r>
            <w:proofErr w:type="spellStart"/>
            <w:r w:rsidRPr="0052342A">
              <w:rPr>
                <w:rFonts w:eastAsia="Calibri"/>
                <w:b/>
                <w:szCs w:val="28"/>
                <w:lang w:val="uk-UA"/>
              </w:rPr>
              <w:t>добре</w:t>
            </w:r>
            <w:r>
              <w:rPr>
                <w:rFonts w:eastAsia="Calibri"/>
                <w:szCs w:val="28"/>
                <w:lang w:val="uk-UA"/>
              </w:rPr>
              <w:t>-</w:t>
            </w:r>
            <w:proofErr w:type="spellEnd"/>
            <w:r>
              <w:rPr>
                <w:rFonts w:eastAsia="Calibri"/>
                <w:szCs w:val="28"/>
                <w:lang w:val="uk-UA"/>
              </w:rPr>
              <w:t xml:space="preserve"> вище середнього рівня з кількома помилками</w:t>
            </w: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</w:p>
        </w:tc>
      </w:tr>
      <w:tr w:rsidR="009D1C2B" w:rsidTr="00DA1D5D">
        <w:trPr>
          <w:cantSplit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74–81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С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52342A">
              <w:rPr>
                <w:rFonts w:eastAsia="Calibri"/>
                <w:b/>
                <w:szCs w:val="28"/>
                <w:lang w:val="uk-UA"/>
              </w:rPr>
              <w:t>Добре</w:t>
            </w:r>
            <w:r>
              <w:rPr>
                <w:rFonts w:eastAsia="Calibri"/>
                <w:szCs w:val="28"/>
                <w:lang w:val="uk-UA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</w:p>
        </w:tc>
      </w:tr>
      <w:tr w:rsidR="009D1C2B" w:rsidTr="00DA1D5D">
        <w:trPr>
          <w:cantSplit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64–73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D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A761B0">
              <w:rPr>
                <w:rFonts w:eastAsia="Calibri"/>
                <w:b/>
                <w:szCs w:val="28"/>
                <w:lang w:val="uk-UA"/>
              </w:rPr>
              <w:t>Задовільно</w:t>
            </w:r>
            <w:r>
              <w:rPr>
                <w:rFonts w:eastAsia="Calibri"/>
                <w:szCs w:val="28"/>
                <w:lang w:val="uk-UA"/>
              </w:rPr>
              <w:t xml:space="preserve"> – непогано, але зі значною кількістю недоліків</w:t>
            </w: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</w:p>
        </w:tc>
      </w:tr>
      <w:tr w:rsidR="009D1C2B" w:rsidTr="00DA1D5D">
        <w:trPr>
          <w:cantSplit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60–63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A761B0">
              <w:rPr>
                <w:rFonts w:eastAsia="Calibri"/>
                <w:b/>
                <w:szCs w:val="28"/>
                <w:lang w:val="uk-UA"/>
              </w:rPr>
              <w:t>Достатньо</w:t>
            </w:r>
            <w:r>
              <w:rPr>
                <w:rFonts w:eastAsia="Calibri"/>
                <w:szCs w:val="28"/>
                <w:lang w:val="uk-UA"/>
              </w:rPr>
              <w:t xml:space="preserve"> – виконання задовольняє мінімальні критерії</w:t>
            </w:r>
          </w:p>
        </w:tc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</w:p>
        </w:tc>
      </w:tr>
      <w:tr w:rsidR="009D1C2B" w:rsidTr="00DA1D5D">
        <w:trPr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35-59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FX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Н</w:t>
            </w:r>
            <w:r w:rsidRPr="00A761B0">
              <w:rPr>
                <w:rFonts w:eastAsia="Calibri"/>
                <w:b/>
                <w:szCs w:val="28"/>
                <w:lang w:val="uk-UA"/>
              </w:rPr>
              <w:t>езадовільно</w:t>
            </w:r>
            <w:r>
              <w:rPr>
                <w:rFonts w:eastAsia="Calibri"/>
                <w:b/>
                <w:szCs w:val="28"/>
                <w:lang w:val="uk-UA"/>
              </w:rPr>
              <w:t xml:space="preserve"> – </w:t>
            </w:r>
            <w:r w:rsidRPr="00A761B0">
              <w:rPr>
                <w:rFonts w:eastAsia="Calibri"/>
                <w:szCs w:val="28"/>
                <w:lang w:val="uk-UA"/>
              </w:rPr>
              <w:t>потрібно працювати перед тим як отримати залік</w:t>
            </w:r>
            <w:r>
              <w:rPr>
                <w:rFonts w:eastAsia="Calibri"/>
                <w:b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Cs w:val="28"/>
                <w:lang w:val="uk-UA"/>
              </w:rPr>
              <w:t xml:space="preserve"> 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A761B0">
              <w:rPr>
                <w:rFonts w:eastAsia="Calibri"/>
                <w:b/>
                <w:szCs w:val="28"/>
                <w:lang w:val="uk-UA"/>
              </w:rPr>
              <w:t>Не зараховано</w:t>
            </w:r>
            <w:r>
              <w:rPr>
                <w:rFonts w:eastAsia="Calibri"/>
                <w:szCs w:val="28"/>
                <w:lang w:val="uk-UA"/>
              </w:rPr>
              <w:t xml:space="preserve"> з можливістю повторного складання</w:t>
            </w:r>
          </w:p>
        </w:tc>
      </w:tr>
      <w:tr w:rsidR="009D1C2B" w:rsidTr="00DA1D5D">
        <w:trPr>
          <w:trHeight w:val="708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0-34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F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  <w:r w:rsidRPr="00A761B0">
              <w:rPr>
                <w:rFonts w:eastAsia="Calibri"/>
                <w:b/>
                <w:szCs w:val="28"/>
                <w:lang w:val="uk-UA"/>
              </w:rPr>
              <w:t>Незадовільно</w:t>
            </w:r>
            <w:r>
              <w:rPr>
                <w:rFonts w:eastAsia="Calibri"/>
                <w:szCs w:val="28"/>
                <w:lang w:val="uk-UA"/>
              </w:rPr>
              <w:t xml:space="preserve"> – необхідна подальша серйозна робота </w:t>
            </w:r>
          </w:p>
        </w:tc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2B" w:rsidRDefault="009D1C2B" w:rsidP="00DA1D5D">
            <w:pPr>
              <w:spacing w:line="216" w:lineRule="auto"/>
              <w:rPr>
                <w:rFonts w:eastAsia="Calibri"/>
                <w:szCs w:val="28"/>
                <w:lang w:val="uk-UA"/>
              </w:rPr>
            </w:pPr>
          </w:p>
        </w:tc>
      </w:tr>
    </w:tbl>
    <w:p w:rsidR="009D1C2B" w:rsidRDefault="009D1C2B" w:rsidP="009D1C2B">
      <w:pPr>
        <w:shd w:val="clear" w:color="auto" w:fill="FFFFFF"/>
        <w:tabs>
          <w:tab w:val="left" w:pos="2767"/>
        </w:tabs>
        <w:jc w:val="both"/>
        <w:rPr>
          <w:lang w:val="uk-UA"/>
        </w:rPr>
      </w:pPr>
    </w:p>
    <w:p w:rsidR="009D1C2B" w:rsidRDefault="009D1C2B" w:rsidP="009D1C2B">
      <w:pPr>
        <w:shd w:val="clear" w:color="auto" w:fill="FFFFFF"/>
        <w:jc w:val="center"/>
        <w:rPr>
          <w:b/>
          <w:lang w:val="uk-UA"/>
        </w:rPr>
      </w:pPr>
    </w:p>
    <w:p w:rsidR="009D1C2B" w:rsidRDefault="009D1C2B" w:rsidP="009D1C2B">
      <w:pPr>
        <w:shd w:val="clear" w:color="auto" w:fill="FFFFFF"/>
        <w:jc w:val="center"/>
        <w:rPr>
          <w:b/>
          <w:lang w:val="uk-UA"/>
        </w:rPr>
      </w:pPr>
    </w:p>
    <w:p w:rsidR="009D1C2B" w:rsidRDefault="009D1C2B" w:rsidP="009D1C2B">
      <w:pPr>
        <w:shd w:val="clear" w:color="auto" w:fill="FFFFFF"/>
        <w:jc w:val="center"/>
        <w:rPr>
          <w:b/>
          <w:lang w:val="uk-UA"/>
        </w:rPr>
      </w:pPr>
    </w:p>
    <w:p w:rsidR="009D1C2B" w:rsidRDefault="009D1C2B" w:rsidP="009D1C2B">
      <w:pPr>
        <w:shd w:val="clear" w:color="auto" w:fill="FFFFFF"/>
        <w:jc w:val="center"/>
        <w:rPr>
          <w:b/>
          <w:lang w:val="uk-UA"/>
        </w:rPr>
      </w:pPr>
    </w:p>
    <w:p w:rsidR="009D1C2B" w:rsidRPr="00AF10E6" w:rsidRDefault="009D1C2B" w:rsidP="009D1C2B">
      <w:pPr>
        <w:shd w:val="clear" w:color="auto" w:fill="FFFFFF"/>
        <w:jc w:val="center"/>
        <w:rPr>
          <w:rFonts w:ascii="Times New Roman Полужирный" w:hAnsi="Times New Roman Полужирный"/>
          <w:b/>
          <w:bCs/>
          <w:caps/>
          <w:spacing w:val="-6"/>
          <w:szCs w:val="28"/>
          <w:lang w:val="uk-UA"/>
        </w:rPr>
      </w:pPr>
      <w:r>
        <w:rPr>
          <w:b/>
          <w:lang w:val="uk-UA"/>
        </w:rPr>
        <w:br w:type="page"/>
      </w:r>
      <w:r w:rsidRPr="00AF10E6">
        <w:rPr>
          <w:rFonts w:ascii="Times New Roman Полужирный" w:hAnsi="Times New Roman Полужирный"/>
          <w:b/>
          <w:caps/>
          <w:szCs w:val="28"/>
          <w:lang w:val="uk-UA"/>
        </w:rPr>
        <w:lastRenderedPageBreak/>
        <w:t>14. Рекомендована література</w:t>
      </w:r>
    </w:p>
    <w:p w:rsidR="009D1C2B" w:rsidRDefault="009D1C2B" w:rsidP="009D1C2B">
      <w:pPr>
        <w:shd w:val="clear" w:color="auto" w:fill="FFFFFF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Основна</w:t>
      </w:r>
    </w:p>
    <w:p w:rsidR="009D1C2B" w:rsidRDefault="009D1C2B" w:rsidP="009D1C2B">
      <w:pPr>
        <w:ind w:firstLine="709"/>
        <w:contextualSpacing/>
        <w:jc w:val="both"/>
        <w:rPr>
          <w:rFonts w:eastAsia="TimesNewRomanPSMT"/>
          <w:color w:val="242021"/>
          <w:szCs w:val="28"/>
          <w:lang w:val="uk-UA"/>
        </w:rPr>
      </w:pPr>
      <w:r>
        <w:rPr>
          <w:bCs/>
          <w:spacing w:val="-4"/>
          <w:szCs w:val="28"/>
          <w:lang w:val="uk-UA"/>
        </w:rPr>
        <w:t xml:space="preserve">1. </w:t>
      </w:r>
      <w:r w:rsidRPr="002F1525">
        <w:rPr>
          <w:bCs/>
          <w:spacing w:val="-4"/>
          <w:szCs w:val="28"/>
          <w:lang w:val="uk-UA"/>
        </w:rPr>
        <w:t xml:space="preserve">Наукове обґрунтування ефективності методів біотехнології в селекції та насінництві овочевих рослин: теоретичні основи і практичні результати ”: </w:t>
      </w:r>
      <w:r>
        <w:rPr>
          <w:bCs/>
          <w:spacing w:val="-4"/>
          <w:szCs w:val="28"/>
          <w:lang w:val="uk-UA"/>
        </w:rPr>
        <w:t xml:space="preserve"> </w:t>
      </w:r>
      <w:proofErr w:type="spellStart"/>
      <w:r w:rsidRPr="00CD0CEC">
        <w:rPr>
          <w:bCs/>
          <w:spacing w:val="-4"/>
          <w:szCs w:val="28"/>
        </w:rPr>
        <w:t>монографія</w:t>
      </w:r>
      <w:proofErr w:type="spellEnd"/>
      <w:r w:rsidRPr="00CD0CEC">
        <w:rPr>
          <w:bCs/>
          <w:spacing w:val="-4"/>
          <w:szCs w:val="28"/>
        </w:rPr>
        <w:t xml:space="preserve"> за </w:t>
      </w:r>
      <w:proofErr w:type="spellStart"/>
      <w:r w:rsidRPr="00CD0CEC">
        <w:rPr>
          <w:bCs/>
          <w:spacing w:val="-4"/>
          <w:szCs w:val="28"/>
        </w:rPr>
        <w:t>редакцією</w:t>
      </w:r>
      <w:proofErr w:type="spellEnd"/>
      <w:r w:rsidRPr="00CD0CEC">
        <w:rPr>
          <w:bCs/>
          <w:spacing w:val="-4"/>
          <w:szCs w:val="28"/>
        </w:rPr>
        <w:t xml:space="preserve"> Т. В. </w:t>
      </w:r>
      <w:proofErr w:type="spellStart"/>
      <w:r w:rsidRPr="00CD0CEC">
        <w:rPr>
          <w:bCs/>
          <w:spacing w:val="-4"/>
          <w:szCs w:val="28"/>
        </w:rPr>
        <w:t>Івченко</w:t>
      </w:r>
      <w:proofErr w:type="spellEnd"/>
      <w:r w:rsidRPr="00CD0CEC">
        <w:rPr>
          <w:rFonts w:eastAsia="TimesNewRomanPSMT"/>
          <w:color w:val="242021"/>
          <w:szCs w:val="28"/>
        </w:rPr>
        <w:t xml:space="preserve">. </w:t>
      </w:r>
      <w:proofErr w:type="spellStart"/>
      <w:r w:rsidRPr="00CD0CEC">
        <w:rPr>
          <w:rFonts w:eastAsia="TimesNewRomanPSMT"/>
          <w:color w:val="242021"/>
          <w:szCs w:val="28"/>
        </w:rPr>
        <w:t>Київ</w:t>
      </w:r>
      <w:proofErr w:type="spellEnd"/>
      <w:r w:rsidRPr="00CD0CEC">
        <w:rPr>
          <w:rFonts w:eastAsia="TimesNewRomanPSMT"/>
          <w:color w:val="242021"/>
          <w:szCs w:val="28"/>
        </w:rPr>
        <w:t xml:space="preserve">: </w:t>
      </w:r>
      <w:proofErr w:type="spellStart"/>
      <w:r w:rsidRPr="00CD0CEC">
        <w:rPr>
          <w:rFonts w:eastAsia="TimesNewRomanPSMT"/>
          <w:color w:val="242021"/>
          <w:szCs w:val="28"/>
        </w:rPr>
        <w:t>Аграрна</w:t>
      </w:r>
      <w:proofErr w:type="spellEnd"/>
      <w:r w:rsidRPr="00CD0CEC">
        <w:rPr>
          <w:rFonts w:eastAsia="TimesNewRomanPSMT"/>
          <w:color w:val="242021"/>
          <w:szCs w:val="28"/>
        </w:rPr>
        <w:t xml:space="preserve"> наука, 2022. - 200 с. </w:t>
      </w:r>
    </w:p>
    <w:p w:rsidR="009D1C2B" w:rsidRPr="00BE77C3" w:rsidRDefault="009D1C2B" w:rsidP="009D1C2B">
      <w:pPr>
        <w:ind w:firstLine="709"/>
        <w:contextualSpacing/>
        <w:jc w:val="both"/>
        <w:rPr>
          <w:rFonts w:eastAsia="TimesNewRomanPSMT"/>
          <w:color w:val="242021"/>
          <w:szCs w:val="28"/>
          <w:lang w:val="uk-UA"/>
        </w:rPr>
      </w:pPr>
      <w:r>
        <w:rPr>
          <w:rFonts w:eastAsia="TimesNewRomanPSMT"/>
          <w:color w:val="242021"/>
          <w:szCs w:val="28"/>
          <w:lang w:val="uk-UA"/>
        </w:rPr>
        <w:t xml:space="preserve">2. </w:t>
      </w:r>
      <w:proofErr w:type="spellStart"/>
      <w:r>
        <w:rPr>
          <w:rFonts w:eastAsia="TimesNewRomanPSMT"/>
          <w:color w:val="242021"/>
          <w:szCs w:val="28"/>
          <w:lang w:val="uk-UA"/>
        </w:rPr>
        <w:t>Сиволап</w:t>
      </w:r>
      <w:proofErr w:type="spellEnd"/>
      <w:r>
        <w:rPr>
          <w:rFonts w:eastAsia="TimesNewRomanPSMT"/>
          <w:color w:val="242021"/>
          <w:szCs w:val="28"/>
          <w:lang w:val="uk-UA"/>
        </w:rPr>
        <w:t xml:space="preserve"> Ю. М., </w:t>
      </w:r>
      <w:proofErr w:type="spellStart"/>
      <w:r>
        <w:rPr>
          <w:rFonts w:eastAsia="TimesNewRomanPSMT"/>
          <w:color w:val="242021"/>
          <w:szCs w:val="28"/>
          <w:lang w:val="uk-UA"/>
        </w:rPr>
        <w:t>Кодухова</w:t>
      </w:r>
      <w:proofErr w:type="spellEnd"/>
      <w:r>
        <w:rPr>
          <w:rFonts w:eastAsia="TimesNewRomanPSMT"/>
          <w:color w:val="242021"/>
          <w:szCs w:val="28"/>
          <w:lang w:val="uk-UA"/>
        </w:rPr>
        <w:t xml:space="preserve"> Н. Е., Календар Р. Н. </w:t>
      </w:r>
      <w:proofErr w:type="spellStart"/>
      <w:r>
        <w:rPr>
          <w:rFonts w:eastAsia="TimesNewRomanPSMT"/>
          <w:color w:val="242021"/>
          <w:szCs w:val="28"/>
          <w:lang w:val="uk-UA"/>
        </w:rPr>
        <w:t>Вариабільність</w:t>
      </w:r>
      <w:proofErr w:type="spellEnd"/>
      <w:r>
        <w:rPr>
          <w:rFonts w:eastAsia="TimesNewRomanPSMT"/>
          <w:color w:val="242021"/>
          <w:szCs w:val="28"/>
          <w:lang w:val="uk-UA"/>
        </w:rPr>
        <w:t xml:space="preserve"> і специфічність геномів сільськогосподарських рослин. Наукове видання. Монографія. Одеса. </w:t>
      </w:r>
      <w:proofErr w:type="spellStart"/>
      <w:r>
        <w:rPr>
          <w:rFonts w:eastAsia="TimesNewRomanPSMT"/>
          <w:color w:val="242021"/>
          <w:szCs w:val="28"/>
          <w:lang w:val="uk-UA"/>
        </w:rPr>
        <w:t>Астропрінт</w:t>
      </w:r>
      <w:proofErr w:type="spellEnd"/>
      <w:r>
        <w:rPr>
          <w:rFonts w:eastAsia="TimesNewRomanPSMT"/>
          <w:color w:val="242021"/>
          <w:szCs w:val="28"/>
          <w:lang w:val="uk-UA"/>
        </w:rPr>
        <w:t xml:space="preserve">. 2011. 236 с. </w:t>
      </w:r>
    </w:p>
    <w:p w:rsidR="009D1C2B" w:rsidRPr="00BE77C3" w:rsidRDefault="009D1C2B" w:rsidP="009D1C2B">
      <w:pPr>
        <w:pStyle w:val="a6"/>
        <w:shd w:val="clear" w:color="auto" w:fill="FFFFFF"/>
        <w:spacing w:before="0" w:beforeAutospacing="0" w:after="0"/>
        <w:ind w:firstLine="709"/>
        <w:rPr>
          <w:color w:val="333333"/>
          <w:sz w:val="28"/>
          <w:szCs w:val="28"/>
        </w:rPr>
      </w:pPr>
      <w:r>
        <w:rPr>
          <w:rFonts w:eastAsia="TimesNewRomanPSMT"/>
          <w:color w:val="242021"/>
          <w:sz w:val="28"/>
          <w:szCs w:val="28"/>
          <w:lang w:val="uk-UA"/>
        </w:rPr>
        <w:t xml:space="preserve">3. </w:t>
      </w:r>
      <w:r w:rsidRPr="00BE77C3">
        <w:rPr>
          <w:rFonts w:eastAsia="TimesNewRomanPSMT"/>
          <w:color w:val="242021"/>
          <w:sz w:val="28"/>
          <w:szCs w:val="28"/>
          <w:lang w:val="uk-UA"/>
        </w:rPr>
        <w:t xml:space="preserve">Кунах В. А. </w:t>
      </w:r>
      <w:proofErr w:type="spellStart"/>
      <w:r w:rsidRPr="00BE77C3">
        <w:rPr>
          <w:bCs/>
          <w:color w:val="333333"/>
          <w:sz w:val="28"/>
          <w:szCs w:val="28"/>
          <w:shd w:val="clear" w:color="auto" w:fill="FFFFFF"/>
        </w:rPr>
        <w:t>Біотехнологія</w:t>
      </w:r>
      <w:proofErr w:type="spellEnd"/>
      <w:r w:rsidRPr="00BE77C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77C3">
        <w:rPr>
          <w:bCs/>
          <w:color w:val="333333"/>
          <w:sz w:val="28"/>
          <w:szCs w:val="28"/>
          <w:shd w:val="clear" w:color="auto" w:fill="FFFFFF"/>
        </w:rPr>
        <w:t>л</w:t>
      </w:r>
      <w:proofErr w:type="gramEnd"/>
      <w:r w:rsidRPr="00BE77C3">
        <w:rPr>
          <w:bCs/>
          <w:color w:val="333333"/>
          <w:sz w:val="28"/>
          <w:szCs w:val="28"/>
          <w:shd w:val="clear" w:color="auto" w:fill="FFFFFF"/>
        </w:rPr>
        <w:t>ікарських</w:t>
      </w:r>
      <w:proofErr w:type="spellEnd"/>
      <w:r w:rsidRPr="00BE77C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77C3">
        <w:rPr>
          <w:bCs/>
          <w:color w:val="333333"/>
          <w:sz w:val="28"/>
          <w:szCs w:val="28"/>
          <w:shd w:val="clear" w:color="auto" w:fill="FFFFFF"/>
        </w:rPr>
        <w:t>рослин</w:t>
      </w:r>
      <w:proofErr w:type="spellEnd"/>
      <w:r w:rsidRPr="00BE77C3">
        <w:rPr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E77C3">
        <w:rPr>
          <w:bCs/>
          <w:color w:val="333333"/>
          <w:sz w:val="28"/>
          <w:szCs w:val="28"/>
          <w:shd w:val="clear" w:color="auto" w:fill="FFFFFF"/>
        </w:rPr>
        <w:t>Генетичні</w:t>
      </w:r>
      <w:proofErr w:type="spellEnd"/>
      <w:r w:rsidRPr="00BE77C3"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BE77C3">
        <w:rPr>
          <w:bCs/>
          <w:color w:val="333333"/>
          <w:sz w:val="28"/>
          <w:szCs w:val="28"/>
          <w:shd w:val="clear" w:color="auto" w:fill="FFFFFF"/>
        </w:rPr>
        <w:t>фізіолого-біохі</w:t>
      </w:r>
      <w:proofErr w:type="gramStart"/>
      <w:r w:rsidRPr="00BE77C3">
        <w:rPr>
          <w:bCs/>
          <w:color w:val="333333"/>
          <w:sz w:val="28"/>
          <w:szCs w:val="28"/>
          <w:shd w:val="clear" w:color="auto" w:fill="FFFFFF"/>
        </w:rPr>
        <w:t>м</w:t>
      </w:r>
      <w:proofErr w:type="gramEnd"/>
      <w:r w:rsidRPr="00BE77C3">
        <w:rPr>
          <w:bCs/>
          <w:color w:val="333333"/>
          <w:sz w:val="28"/>
          <w:szCs w:val="28"/>
          <w:shd w:val="clear" w:color="auto" w:fill="FFFFFF"/>
        </w:rPr>
        <w:t>ічні</w:t>
      </w:r>
      <w:proofErr w:type="spellEnd"/>
      <w:r w:rsidRPr="00BE77C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77C3">
        <w:rPr>
          <w:bCs/>
          <w:color w:val="333333"/>
          <w:sz w:val="28"/>
          <w:szCs w:val="28"/>
          <w:shd w:val="clear" w:color="auto" w:fill="FFFFFF"/>
        </w:rPr>
        <w:t>основи</w:t>
      </w:r>
      <w:proofErr w:type="spellEnd"/>
      <w:r w:rsidRPr="00BE77C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BE77C3">
        <w:rPr>
          <w:color w:val="333333"/>
          <w:sz w:val="28"/>
          <w:szCs w:val="28"/>
        </w:rPr>
        <w:t>Київ</w:t>
      </w:r>
      <w:proofErr w:type="spellEnd"/>
      <w:r w:rsidRPr="00BE77C3">
        <w:rPr>
          <w:color w:val="333333"/>
          <w:sz w:val="28"/>
          <w:szCs w:val="28"/>
        </w:rPr>
        <w:t>: Логос, 2005. 724 с.</w:t>
      </w:r>
    </w:p>
    <w:p w:rsidR="009D1C2B" w:rsidRDefault="009D1C2B" w:rsidP="009D1C2B">
      <w:pPr>
        <w:ind w:firstLine="709"/>
        <w:jc w:val="both"/>
      </w:pPr>
      <w:r>
        <w:rPr>
          <w:lang w:val="uk-UA"/>
        </w:rPr>
        <w:t xml:space="preserve">4. </w:t>
      </w:r>
      <w:r>
        <w:t>Волкова Н. Е. Молекулярно-</w:t>
      </w:r>
      <w:proofErr w:type="spellStart"/>
      <w:r>
        <w:t>генетичні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ядерного геному </w:t>
      </w:r>
      <w:proofErr w:type="spellStart"/>
      <w:r>
        <w:t>кукурудзи</w:t>
      </w:r>
      <w:proofErr w:type="spellEnd"/>
      <w:r>
        <w:t xml:space="preserve">: </w:t>
      </w:r>
      <w:proofErr w:type="spellStart"/>
      <w:r>
        <w:t>монографія</w:t>
      </w:r>
      <w:proofErr w:type="spellEnd"/>
      <w:r>
        <w:t xml:space="preserve">. Одеса : </w:t>
      </w:r>
      <w:proofErr w:type="spellStart"/>
      <w:r>
        <w:t>Астропринт</w:t>
      </w:r>
      <w:proofErr w:type="spellEnd"/>
      <w:r>
        <w:t>, 2015. – 120 с.</w:t>
      </w:r>
    </w:p>
    <w:p w:rsidR="009D1C2B" w:rsidRDefault="009D1C2B" w:rsidP="009D1C2B">
      <w:pPr>
        <w:ind w:firstLine="709"/>
        <w:jc w:val="both"/>
      </w:pPr>
      <w:r>
        <w:rPr>
          <w:lang w:val="uk-UA"/>
        </w:rPr>
        <w:t xml:space="preserve">5. </w:t>
      </w:r>
      <w:r>
        <w:t xml:space="preserve">Мельничук М. Д., </w:t>
      </w:r>
      <w:proofErr w:type="spellStart"/>
      <w:r>
        <w:t>Новак</w:t>
      </w:r>
      <w:proofErr w:type="spellEnd"/>
      <w:r>
        <w:t xml:space="preserve"> Т. В., Кунах В. А. </w:t>
      </w:r>
      <w:proofErr w:type="spellStart"/>
      <w:r>
        <w:t>Біотехнологія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Поліграф</w:t>
      </w:r>
      <w:proofErr w:type="spellEnd"/>
      <w:r>
        <w:t xml:space="preserve"> консалтинг, 2003. 520 с. 11. От микроспоры к сорту / Т. Б. </w:t>
      </w:r>
      <w:proofErr w:type="spellStart"/>
      <w:r>
        <w:t>Батыгина</w:t>
      </w:r>
      <w:proofErr w:type="spellEnd"/>
      <w:r>
        <w:t xml:space="preserve"> и др. Москва: Наука, 2010. 174 с. </w:t>
      </w:r>
    </w:p>
    <w:p w:rsidR="009D1C2B" w:rsidRDefault="009D1C2B" w:rsidP="009D1C2B">
      <w:pPr>
        <w:ind w:firstLine="709"/>
        <w:jc w:val="both"/>
      </w:pPr>
      <w:r>
        <w:rPr>
          <w:lang w:val="uk-UA"/>
        </w:rPr>
        <w:t xml:space="preserve">6. </w:t>
      </w:r>
      <w:r>
        <w:t xml:space="preserve">Про </w:t>
      </w:r>
      <w:proofErr w:type="spellStart"/>
      <w:r>
        <w:t>державну</w:t>
      </w:r>
      <w:proofErr w:type="spellEnd"/>
      <w:r>
        <w:t xml:space="preserve"> систему </w:t>
      </w:r>
      <w:proofErr w:type="spellStart"/>
      <w:r>
        <w:t>біобезпеки</w:t>
      </w:r>
      <w:proofErr w:type="spellEnd"/>
      <w:r>
        <w:t xml:space="preserve"> при </w:t>
      </w:r>
      <w:proofErr w:type="spellStart"/>
      <w:r>
        <w:t>створенні</w:t>
      </w:r>
      <w:proofErr w:type="spellEnd"/>
      <w:r>
        <w:t xml:space="preserve">, </w:t>
      </w:r>
      <w:proofErr w:type="spellStart"/>
      <w:r>
        <w:t>випробуванні</w:t>
      </w:r>
      <w:proofErr w:type="spellEnd"/>
      <w:r>
        <w:t xml:space="preserve">, </w:t>
      </w:r>
      <w:proofErr w:type="spellStart"/>
      <w:r>
        <w:t>транспортуванні</w:t>
      </w:r>
      <w:proofErr w:type="spellEnd"/>
      <w:r>
        <w:t xml:space="preserve"> та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генетично</w:t>
      </w:r>
      <w:proofErr w:type="spellEnd"/>
      <w:r>
        <w:t xml:space="preserve"> </w:t>
      </w:r>
      <w:proofErr w:type="spellStart"/>
      <w:r>
        <w:t>модифікованих</w:t>
      </w:r>
      <w:proofErr w:type="spellEnd"/>
      <w:r>
        <w:t xml:space="preserve"> </w:t>
      </w:r>
      <w:proofErr w:type="spellStart"/>
      <w:r>
        <w:t>організмів</w:t>
      </w:r>
      <w:proofErr w:type="spellEnd"/>
      <w:r>
        <w:t xml:space="preserve">: Закон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04.10.2018 р. № 1103-V.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Верховно</w:t>
      </w:r>
      <w:proofErr w:type="gramStart"/>
      <w:r>
        <w:t>ї</w:t>
      </w:r>
      <w:proofErr w:type="spellEnd"/>
      <w:r>
        <w:t xml:space="preserve"> Р</w:t>
      </w:r>
      <w:proofErr w:type="gramEnd"/>
      <w:r>
        <w:t xml:space="preserve">ади </w:t>
      </w:r>
      <w:proofErr w:type="spellStart"/>
      <w:r>
        <w:t>України</w:t>
      </w:r>
      <w:proofErr w:type="spellEnd"/>
      <w:r>
        <w:t>. 2007. № 35. С. 484.</w:t>
      </w:r>
    </w:p>
    <w:p w:rsidR="009D1C2B" w:rsidRDefault="009D1C2B" w:rsidP="009D1C2B">
      <w:pPr>
        <w:ind w:firstLine="709"/>
        <w:jc w:val="both"/>
      </w:pPr>
      <w:r>
        <w:rPr>
          <w:lang w:val="uk-UA"/>
        </w:rPr>
        <w:t xml:space="preserve">7. </w:t>
      </w:r>
      <w:r>
        <w:t>Сатарова Т. М. Молекулярно-</w:t>
      </w:r>
      <w:proofErr w:type="spellStart"/>
      <w:r>
        <w:t>генетичні</w:t>
      </w:r>
      <w:proofErr w:type="spellEnd"/>
      <w:r>
        <w:t xml:space="preserve"> та </w:t>
      </w:r>
      <w:proofErr w:type="spellStart"/>
      <w:r>
        <w:t>біохі</w:t>
      </w:r>
      <w:proofErr w:type="gramStart"/>
      <w:r>
        <w:t>м</w:t>
      </w:r>
      <w:proofErr w:type="gramEnd"/>
      <w:r>
        <w:t>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контролю за </w:t>
      </w:r>
      <w:proofErr w:type="spellStart"/>
      <w:r>
        <w:t>сортовими</w:t>
      </w:r>
      <w:proofErr w:type="spellEnd"/>
      <w:r>
        <w:t xml:space="preserve"> </w:t>
      </w:r>
      <w:proofErr w:type="spellStart"/>
      <w:r>
        <w:t>якостями</w:t>
      </w:r>
      <w:proofErr w:type="spellEnd"/>
      <w:r>
        <w:t xml:space="preserve"> </w:t>
      </w:r>
      <w:proofErr w:type="spellStart"/>
      <w:r>
        <w:t>насіння</w:t>
      </w:r>
      <w:proofErr w:type="spellEnd"/>
      <w:r>
        <w:t xml:space="preserve"> </w:t>
      </w:r>
      <w:proofErr w:type="spellStart"/>
      <w:r>
        <w:t>кукурудзи</w:t>
      </w:r>
      <w:proofErr w:type="spellEnd"/>
      <w:r>
        <w:t xml:space="preserve">. </w:t>
      </w:r>
      <w:proofErr w:type="spellStart"/>
      <w:r>
        <w:t>Насінництво</w:t>
      </w:r>
      <w:proofErr w:type="spellEnd"/>
      <w:r>
        <w:t xml:space="preserve"> </w:t>
      </w:r>
      <w:proofErr w:type="spellStart"/>
      <w:r>
        <w:t>кукурудзи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Аграрна</w:t>
      </w:r>
      <w:proofErr w:type="spellEnd"/>
      <w:r>
        <w:t xml:space="preserve"> наука, 2019. С. 150–175. </w:t>
      </w:r>
    </w:p>
    <w:p w:rsidR="009D1C2B" w:rsidRPr="006A3910" w:rsidRDefault="009D1C2B" w:rsidP="009D1C2B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  <w:lang w:val="uk-UA"/>
        </w:rPr>
        <w:t>8</w:t>
      </w:r>
      <w:r w:rsidRPr="006A3910">
        <w:rPr>
          <w:spacing w:val="-4"/>
          <w:szCs w:val="28"/>
          <w:lang w:val="uk-UA"/>
        </w:rPr>
        <w:t xml:space="preserve">. </w:t>
      </w:r>
      <w:r w:rsidRPr="006A3910">
        <w:rPr>
          <w:spacing w:val="-4"/>
          <w:szCs w:val="28"/>
        </w:rPr>
        <w:t xml:space="preserve">Сатарова Т. М., </w:t>
      </w:r>
      <w:proofErr w:type="spellStart"/>
      <w:r w:rsidRPr="006A3910">
        <w:rPr>
          <w:spacing w:val="-4"/>
          <w:szCs w:val="28"/>
        </w:rPr>
        <w:t>Абраімова</w:t>
      </w:r>
      <w:proofErr w:type="spellEnd"/>
      <w:r w:rsidRPr="006A3910">
        <w:rPr>
          <w:spacing w:val="-4"/>
          <w:szCs w:val="28"/>
        </w:rPr>
        <w:t xml:space="preserve"> О. Є., </w:t>
      </w:r>
      <w:proofErr w:type="spellStart"/>
      <w:r w:rsidRPr="006A3910">
        <w:rPr>
          <w:spacing w:val="-4"/>
          <w:szCs w:val="28"/>
        </w:rPr>
        <w:t>Вінніков</w:t>
      </w:r>
      <w:proofErr w:type="spellEnd"/>
      <w:r w:rsidRPr="006A3910">
        <w:rPr>
          <w:spacing w:val="-4"/>
          <w:szCs w:val="28"/>
        </w:rPr>
        <w:t xml:space="preserve"> А. І., Черенков А. В. </w:t>
      </w:r>
      <w:proofErr w:type="spellStart"/>
      <w:r w:rsidRPr="006A3910">
        <w:rPr>
          <w:spacing w:val="-4"/>
          <w:szCs w:val="28"/>
        </w:rPr>
        <w:t>Біотехнологія</w:t>
      </w:r>
      <w:proofErr w:type="spellEnd"/>
      <w:r w:rsidRPr="006A3910">
        <w:rPr>
          <w:spacing w:val="-4"/>
          <w:szCs w:val="28"/>
        </w:rPr>
        <w:t xml:space="preserve"> </w:t>
      </w:r>
      <w:proofErr w:type="spellStart"/>
      <w:r w:rsidRPr="006A3910">
        <w:rPr>
          <w:spacing w:val="-4"/>
          <w:szCs w:val="28"/>
        </w:rPr>
        <w:t>рослин</w:t>
      </w:r>
      <w:proofErr w:type="spellEnd"/>
      <w:r w:rsidRPr="006A3910">
        <w:rPr>
          <w:spacing w:val="-4"/>
          <w:szCs w:val="28"/>
        </w:rPr>
        <w:t xml:space="preserve">: </w:t>
      </w:r>
      <w:proofErr w:type="spellStart"/>
      <w:r w:rsidRPr="006A3910">
        <w:rPr>
          <w:spacing w:val="-4"/>
          <w:szCs w:val="28"/>
        </w:rPr>
        <w:t>навчальний</w:t>
      </w:r>
      <w:proofErr w:type="spellEnd"/>
      <w:r w:rsidRPr="006A3910">
        <w:rPr>
          <w:spacing w:val="-4"/>
          <w:szCs w:val="28"/>
        </w:rPr>
        <w:t xml:space="preserve"> </w:t>
      </w:r>
      <w:proofErr w:type="spellStart"/>
      <w:proofErr w:type="gramStart"/>
      <w:r w:rsidRPr="006A3910">
        <w:rPr>
          <w:spacing w:val="-4"/>
          <w:szCs w:val="28"/>
        </w:rPr>
        <w:t>пос</w:t>
      </w:r>
      <w:proofErr w:type="gramEnd"/>
      <w:r w:rsidRPr="006A3910">
        <w:rPr>
          <w:spacing w:val="-4"/>
          <w:szCs w:val="28"/>
        </w:rPr>
        <w:t>ібник</w:t>
      </w:r>
      <w:proofErr w:type="spellEnd"/>
      <w:r w:rsidRPr="006A3910">
        <w:rPr>
          <w:spacing w:val="-4"/>
          <w:szCs w:val="28"/>
        </w:rPr>
        <w:t xml:space="preserve">. </w:t>
      </w:r>
      <w:proofErr w:type="spellStart"/>
      <w:r w:rsidRPr="006A3910">
        <w:rPr>
          <w:spacing w:val="-4"/>
          <w:szCs w:val="28"/>
        </w:rPr>
        <w:t>Дніпропетровськ</w:t>
      </w:r>
      <w:proofErr w:type="spellEnd"/>
      <w:r w:rsidRPr="006A3910">
        <w:rPr>
          <w:spacing w:val="-4"/>
          <w:szCs w:val="28"/>
        </w:rPr>
        <w:t xml:space="preserve">: </w:t>
      </w:r>
      <w:proofErr w:type="spellStart"/>
      <w:r w:rsidRPr="006A3910">
        <w:rPr>
          <w:spacing w:val="-4"/>
          <w:szCs w:val="28"/>
        </w:rPr>
        <w:t>Адверта</w:t>
      </w:r>
      <w:proofErr w:type="spellEnd"/>
      <w:r w:rsidRPr="006A3910">
        <w:rPr>
          <w:spacing w:val="-4"/>
          <w:szCs w:val="28"/>
        </w:rPr>
        <w:t>, 2016. 136 с.</w:t>
      </w:r>
    </w:p>
    <w:p w:rsidR="009D1C2B" w:rsidRDefault="009D1C2B" w:rsidP="009D1C2B">
      <w:pPr>
        <w:shd w:val="clear" w:color="auto" w:fill="FFFFFF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r w:rsidRPr="005543CF">
        <w:rPr>
          <w:szCs w:val="28"/>
          <w:lang w:val="uk-UA"/>
        </w:rPr>
        <w:t xml:space="preserve">Івченко Т.В., Баштан Н.О., Кондратенко С.І., Яровий Г.І. Капуста головчаста, морква, буряк столовий, цибуля ріпчаста, помідори, огірок, перець. Молекулярно-генетичний метод ідентифікації сортів і гібридів. Методичні  рекомендації . – </w:t>
      </w:r>
      <w:proofErr w:type="spellStart"/>
      <w:r w:rsidRPr="005543CF">
        <w:rPr>
          <w:szCs w:val="28"/>
          <w:lang w:val="uk-UA"/>
        </w:rPr>
        <w:t>Мерефа</w:t>
      </w:r>
      <w:proofErr w:type="spellEnd"/>
      <w:r w:rsidRPr="005543CF">
        <w:rPr>
          <w:szCs w:val="28"/>
          <w:lang w:val="uk-UA"/>
        </w:rPr>
        <w:t>: .ІОБ УААН, 2010. – с.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10. </w:t>
      </w:r>
      <w:r w:rsidRPr="006D25EF">
        <w:rPr>
          <w:lang w:val="uk-UA"/>
        </w:rPr>
        <w:t>Івченко Т. В., Корнієнко С. І., Кондратенко С. І., Сергієнко О. Ф.,</w:t>
      </w:r>
      <w:r>
        <w:rPr>
          <w:lang w:val="uk-UA"/>
        </w:rPr>
        <w:t xml:space="preserve"> </w:t>
      </w:r>
      <w:proofErr w:type="spellStart"/>
      <w:r w:rsidRPr="006D25EF">
        <w:rPr>
          <w:lang w:val="uk-UA"/>
        </w:rPr>
        <w:t>Віценя</w:t>
      </w:r>
      <w:proofErr w:type="spellEnd"/>
      <w:r w:rsidRPr="006D25EF">
        <w:rPr>
          <w:lang w:val="uk-UA"/>
        </w:rPr>
        <w:t xml:space="preserve"> Т. І.,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Баштан Н. О. та ін.. Клітинні технології створення вихідного селекційного матеріалу основних овочевих рослин в культурі </w:t>
      </w:r>
      <w:proofErr w:type="spellStart"/>
      <w:r w:rsidRPr="00BE7AB6">
        <w:rPr>
          <w:i/>
          <w:lang w:val="uk-UA"/>
        </w:rPr>
        <w:t>in</w:t>
      </w:r>
      <w:proofErr w:type="spellEnd"/>
      <w:r w:rsidRPr="00BE7AB6">
        <w:rPr>
          <w:i/>
          <w:lang w:val="uk-UA"/>
        </w:rPr>
        <w:t xml:space="preserve"> </w:t>
      </w:r>
      <w:proofErr w:type="spellStart"/>
      <w:r w:rsidRPr="00BE7AB6">
        <w:rPr>
          <w:i/>
          <w:lang w:val="uk-UA"/>
        </w:rPr>
        <w:t>vitro</w:t>
      </w:r>
      <w:proofErr w:type="spellEnd"/>
      <w:r>
        <w:rPr>
          <w:lang w:val="uk-UA"/>
        </w:rPr>
        <w:t xml:space="preserve"> </w:t>
      </w:r>
      <w:r w:rsidRPr="006D25EF">
        <w:rPr>
          <w:lang w:val="uk-UA"/>
        </w:rPr>
        <w:t>(методичні рекомендації)</w:t>
      </w:r>
      <w:r>
        <w:rPr>
          <w:lang w:val="uk-UA"/>
        </w:rPr>
        <w:t>.</w:t>
      </w:r>
      <w:r w:rsidRPr="006D25EF">
        <w:rPr>
          <w:lang w:val="uk-UA"/>
        </w:rPr>
        <w:t xml:space="preserve"> Х</w:t>
      </w:r>
      <w:r>
        <w:rPr>
          <w:lang w:val="uk-UA"/>
        </w:rPr>
        <w:t>арків</w:t>
      </w:r>
      <w:r w:rsidRPr="006D25EF">
        <w:rPr>
          <w:lang w:val="uk-UA"/>
        </w:rPr>
        <w:t xml:space="preserve"> : Плеяда, 2013. – 47 с.</w:t>
      </w:r>
    </w:p>
    <w:p w:rsidR="009D1C2B" w:rsidRPr="006A3910" w:rsidRDefault="009D1C2B" w:rsidP="009D1C2B">
      <w:pPr>
        <w:ind w:firstLine="709"/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 xml:space="preserve">11. </w:t>
      </w:r>
      <w:r w:rsidRPr="006A3910">
        <w:rPr>
          <w:spacing w:val="-4"/>
          <w:szCs w:val="28"/>
          <w:lang w:val="uk-UA"/>
        </w:rPr>
        <w:t xml:space="preserve">Chapter10. </w:t>
      </w:r>
      <w:proofErr w:type="spellStart"/>
      <w:r w:rsidRPr="006A3910">
        <w:rPr>
          <w:spacing w:val="-4"/>
          <w:szCs w:val="28"/>
          <w:lang w:val="uk-UA"/>
        </w:rPr>
        <w:t>Realization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of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Genetic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Potential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for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Mutant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Variability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in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Tomato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proofErr w:type="spellStart"/>
      <w:r w:rsidRPr="006A3910">
        <w:rPr>
          <w:spacing w:val="-4"/>
          <w:szCs w:val="28"/>
          <w:lang w:val="uk-UA"/>
        </w:rPr>
        <w:t>Breeding</w:t>
      </w:r>
      <w:proofErr w:type="spellEnd"/>
      <w:r w:rsidRPr="006A3910">
        <w:rPr>
          <w:spacing w:val="-4"/>
          <w:szCs w:val="28"/>
          <w:lang w:val="uk-UA"/>
        </w:rPr>
        <w:t xml:space="preserve"> / </w:t>
      </w:r>
      <w:r w:rsidRPr="006A3910">
        <w:rPr>
          <w:spacing w:val="-4"/>
          <w:szCs w:val="28"/>
          <w:lang w:val="en-US"/>
        </w:rPr>
        <w:t>S</w:t>
      </w:r>
      <w:r w:rsidRPr="006A3910">
        <w:rPr>
          <w:spacing w:val="-4"/>
          <w:szCs w:val="28"/>
          <w:lang w:val="uk-UA"/>
        </w:rPr>
        <w:t xml:space="preserve">. </w:t>
      </w:r>
      <w:proofErr w:type="spellStart"/>
      <w:r w:rsidRPr="006A3910">
        <w:rPr>
          <w:iCs/>
          <w:spacing w:val="-4"/>
          <w:szCs w:val="28"/>
          <w:lang w:val="uk-UA"/>
        </w:rPr>
        <w:t>Kornienko</w:t>
      </w:r>
      <w:proofErr w:type="spellEnd"/>
      <w:r w:rsidRPr="006A3910">
        <w:rPr>
          <w:iCs/>
          <w:spacing w:val="-4"/>
          <w:szCs w:val="28"/>
          <w:lang w:val="uk-UA"/>
        </w:rPr>
        <w:t xml:space="preserve">, </w:t>
      </w:r>
      <w:r w:rsidRPr="006A3910">
        <w:rPr>
          <w:iCs/>
          <w:spacing w:val="-4"/>
          <w:szCs w:val="28"/>
          <w:lang w:val="en-US"/>
        </w:rPr>
        <w:t>T</w:t>
      </w:r>
      <w:r w:rsidRPr="006A3910">
        <w:rPr>
          <w:iCs/>
          <w:spacing w:val="-4"/>
          <w:szCs w:val="28"/>
          <w:lang w:val="uk-UA"/>
        </w:rPr>
        <w:t xml:space="preserve">. </w:t>
      </w:r>
      <w:proofErr w:type="spellStart"/>
      <w:r w:rsidRPr="006A3910">
        <w:rPr>
          <w:iCs/>
          <w:spacing w:val="-4"/>
          <w:szCs w:val="28"/>
          <w:lang w:val="uk-UA"/>
        </w:rPr>
        <w:t>Ivchenko</w:t>
      </w:r>
      <w:proofErr w:type="spellEnd"/>
      <w:r w:rsidRPr="006A3910">
        <w:rPr>
          <w:iCs/>
          <w:spacing w:val="-4"/>
          <w:szCs w:val="28"/>
          <w:lang w:val="uk-UA"/>
        </w:rPr>
        <w:t xml:space="preserve">, </w:t>
      </w:r>
      <w:r w:rsidRPr="006A3910">
        <w:rPr>
          <w:iCs/>
          <w:spacing w:val="-4"/>
          <w:szCs w:val="28"/>
          <w:lang w:val="en-US"/>
        </w:rPr>
        <w:t>M</w:t>
      </w:r>
      <w:r w:rsidRPr="006A3910">
        <w:rPr>
          <w:iCs/>
          <w:spacing w:val="-4"/>
          <w:szCs w:val="28"/>
          <w:lang w:val="uk-UA"/>
        </w:rPr>
        <w:t xml:space="preserve">. </w:t>
      </w:r>
      <w:proofErr w:type="spellStart"/>
      <w:r w:rsidRPr="006A3910">
        <w:rPr>
          <w:iCs/>
          <w:spacing w:val="-4"/>
          <w:szCs w:val="28"/>
          <w:lang w:val="uk-UA"/>
        </w:rPr>
        <w:t>Gurin</w:t>
      </w:r>
      <w:proofErr w:type="spellEnd"/>
      <w:r w:rsidRPr="006A3910">
        <w:rPr>
          <w:iCs/>
          <w:spacing w:val="-4"/>
          <w:szCs w:val="28"/>
          <w:vertAlign w:val="superscript"/>
          <w:lang w:val="uk-UA"/>
        </w:rPr>
        <w:t xml:space="preserve"> </w:t>
      </w:r>
      <w:r w:rsidRPr="006A3910">
        <w:rPr>
          <w:spacing w:val="-4"/>
          <w:szCs w:val="28"/>
          <w:lang w:val="uk-UA"/>
        </w:rPr>
        <w:t xml:space="preserve"> // </w:t>
      </w:r>
      <w:proofErr w:type="spellStart"/>
      <w:r w:rsidRPr="006A3910">
        <w:rPr>
          <w:bCs/>
          <w:spacing w:val="-4"/>
          <w:szCs w:val="28"/>
          <w:lang w:val="uk-UA"/>
        </w:rPr>
        <w:t>Mutagenesis</w:t>
      </w:r>
      <w:proofErr w:type="spellEnd"/>
      <w:r w:rsidRPr="006A3910">
        <w:rPr>
          <w:bCs/>
          <w:spacing w:val="-4"/>
          <w:szCs w:val="28"/>
          <w:lang w:val="uk-UA"/>
        </w:rPr>
        <w:t xml:space="preserve">: </w:t>
      </w:r>
      <w:proofErr w:type="spellStart"/>
      <w:r w:rsidRPr="006A3910">
        <w:rPr>
          <w:bCs/>
          <w:spacing w:val="-4"/>
          <w:szCs w:val="28"/>
          <w:lang w:val="uk-UA"/>
        </w:rPr>
        <w:t>Exploring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Novel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Genes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and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Pathways</w:t>
      </w:r>
      <w:proofErr w:type="spellEnd"/>
      <w:r w:rsidRPr="006A3910">
        <w:rPr>
          <w:bCs/>
          <w:spacing w:val="-4"/>
          <w:szCs w:val="28"/>
          <w:lang w:val="uk-UA"/>
        </w:rPr>
        <w:t xml:space="preserve"> / </w:t>
      </w:r>
      <w:proofErr w:type="spellStart"/>
      <w:r w:rsidRPr="006A3910">
        <w:rPr>
          <w:bCs/>
          <w:spacing w:val="-4"/>
          <w:szCs w:val="28"/>
          <w:lang w:val="uk-UA"/>
        </w:rPr>
        <w:t>Book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editors</w:t>
      </w:r>
      <w:proofErr w:type="spellEnd"/>
      <w:r w:rsidRPr="006A3910">
        <w:rPr>
          <w:spacing w:val="-4"/>
          <w:szCs w:val="28"/>
          <w:lang w:val="uk-UA"/>
        </w:rPr>
        <w:t xml:space="preserve"> </w:t>
      </w:r>
      <w:r w:rsidRPr="006A3910">
        <w:rPr>
          <w:spacing w:val="-4"/>
          <w:szCs w:val="28"/>
          <w:lang w:val="en-US"/>
        </w:rPr>
        <w:t>N</w:t>
      </w:r>
      <w:r w:rsidRPr="006A3910">
        <w:rPr>
          <w:spacing w:val="-4"/>
          <w:szCs w:val="28"/>
          <w:lang w:val="uk-UA"/>
        </w:rPr>
        <w:t xml:space="preserve">. </w:t>
      </w:r>
      <w:proofErr w:type="spellStart"/>
      <w:r w:rsidRPr="006A3910">
        <w:rPr>
          <w:bCs/>
          <w:spacing w:val="-4"/>
          <w:szCs w:val="28"/>
          <w:lang w:val="uk-UA"/>
        </w:rPr>
        <w:t>Tomlekova</w:t>
      </w:r>
      <w:proofErr w:type="spellEnd"/>
      <w:r w:rsidRPr="006A3910">
        <w:rPr>
          <w:spacing w:val="-4"/>
          <w:szCs w:val="28"/>
          <w:lang w:val="uk-UA"/>
        </w:rPr>
        <w:t xml:space="preserve">, </w:t>
      </w:r>
      <w:r w:rsidRPr="006A3910">
        <w:rPr>
          <w:spacing w:val="-4"/>
          <w:szCs w:val="28"/>
          <w:lang w:val="en-US"/>
        </w:rPr>
        <w:t>I</w:t>
      </w:r>
      <w:r w:rsidRPr="006A3910">
        <w:rPr>
          <w:spacing w:val="-4"/>
          <w:szCs w:val="28"/>
          <w:lang w:val="uk-UA"/>
        </w:rPr>
        <w:t xml:space="preserve">. </w:t>
      </w:r>
      <w:proofErr w:type="spellStart"/>
      <w:r w:rsidRPr="006A3910">
        <w:rPr>
          <w:bCs/>
          <w:spacing w:val="-4"/>
          <w:szCs w:val="28"/>
          <w:lang w:val="uk-UA"/>
        </w:rPr>
        <w:t>Kozgar</w:t>
      </w:r>
      <w:proofErr w:type="spellEnd"/>
      <w:r w:rsidRPr="006A3910">
        <w:rPr>
          <w:bCs/>
          <w:spacing w:val="-4"/>
          <w:szCs w:val="28"/>
          <w:lang w:val="uk-UA"/>
        </w:rPr>
        <w:t xml:space="preserve">, </w:t>
      </w:r>
      <w:r w:rsidRPr="006A3910">
        <w:rPr>
          <w:bCs/>
          <w:spacing w:val="-4"/>
          <w:szCs w:val="28"/>
          <w:lang w:val="en-US"/>
        </w:rPr>
        <w:t>W</w:t>
      </w:r>
      <w:r w:rsidRPr="006A3910">
        <w:rPr>
          <w:bCs/>
          <w:spacing w:val="-4"/>
          <w:szCs w:val="28"/>
          <w:lang w:val="uk-UA"/>
        </w:rPr>
        <w:t xml:space="preserve">. </w:t>
      </w:r>
      <w:proofErr w:type="spellStart"/>
      <w:r w:rsidRPr="006A3910">
        <w:rPr>
          <w:bCs/>
          <w:spacing w:val="-4"/>
          <w:szCs w:val="28"/>
          <w:lang w:val="uk-UA"/>
        </w:rPr>
        <w:t>Rafiq</w:t>
      </w:r>
      <w:proofErr w:type="spellEnd"/>
      <w:r w:rsidRPr="006A3910">
        <w:rPr>
          <w:bCs/>
          <w:spacing w:val="-4"/>
          <w:szCs w:val="28"/>
          <w:lang w:val="uk-UA"/>
        </w:rPr>
        <w:t xml:space="preserve"> / </w:t>
      </w:r>
      <w:proofErr w:type="spellStart"/>
      <w:r w:rsidRPr="006A3910">
        <w:rPr>
          <w:bCs/>
          <w:spacing w:val="-4"/>
          <w:szCs w:val="28"/>
          <w:lang w:val="uk-UA"/>
        </w:rPr>
        <w:t>Wageningen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Academic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Publishers</w:t>
      </w:r>
      <w:proofErr w:type="spellEnd"/>
      <w:r w:rsidRPr="006A3910">
        <w:rPr>
          <w:bCs/>
          <w:spacing w:val="-4"/>
          <w:szCs w:val="28"/>
          <w:lang w:val="uk-UA"/>
        </w:rPr>
        <w:t xml:space="preserve">: </w:t>
      </w:r>
      <w:proofErr w:type="spellStart"/>
      <w:r w:rsidRPr="006A3910">
        <w:rPr>
          <w:bCs/>
          <w:spacing w:val="-4"/>
          <w:szCs w:val="28"/>
          <w:lang w:val="uk-UA"/>
        </w:rPr>
        <w:t>The</w:t>
      </w:r>
      <w:proofErr w:type="spellEnd"/>
      <w:r w:rsidRPr="006A3910">
        <w:rPr>
          <w:bCs/>
          <w:spacing w:val="-4"/>
          <w:szCs w:val="28"/>
          <w:lang w:val="uk-UA"/>
        </w:rPr>
        <w:t xml:space="preserve"> </w:t>
      </w:r>
      <w:proofErr w:type="spellStart"/>
      <w:r w:rsidRPr="006A3910">
        <w:rPr>
          <w:bCs/>
          <w:spacing w:val="-4"/>
          <w:szCs w:val="28"/>
          <w:lang w:val="uk-UA"/>
        </w:rPr>
        <w:t>Netherlands</w:t>
      </w:r>
      <w:proofErr w:type="spellEnd"/>
      <w:r w:rsidRPr="006A3910">
        <w:rPr>
          <w:bCs/>
          <w:spacing w:val="-4"/>
          <w:szCs w:val="28"/>
          <w:lang w:val="uk-UA"/>
        </w:rPr>
        <w:t xml:space="preserve">, </w:t>
      </w:r>
      <w:r w:rsidRPr="006A3910">
        <w:rPr>
          <w:spacing w:val="-4"/>
          <w:szCs w:val="28"/>
          <w:lang w:val="uk-UA"/>
        </w:rPr>
        <w:t xml:space="preserve">2014. – </w:t>
      </w:r>
      <w:r w:rsidRPr="006A3910">
        <w:rPr>
          <w:bCs/>
          <w:spacing w:val="-4"/>
          <w:szCs w:val="28"/>
          <w:lang w:val="uk-UA"/>
        </w:rPr>
        <w:t>P. 57-77ю</w:t>
      </w:r>
      <w:r w:rsidRPr="006A3910">
        <w:rPr>
          <w:spacing w:val="-4"/>
          <w:szCs w:val="28"/>
          <w:lang w:val="uk-UA"/>
        </w:rPr>
        <w:t xml:space="preserve"> </w:t>
      </w:r>
    </w:p>
    <w:p w:rsidR="009D1C2B" w:rsidRPr="006A3910" w:rsidRDefault="009D1C2B" w:rsidP="009D1C2B">
      <w:pPr>
        <w:ind w:firstLine="709"/>
        <w:jc w:val="both"/>
        <w:rPr>
          <w:szCs w:val="28"/>
          <w:lang w:val="uk-UA"/>
        </w:rPr>
      </w:pPr>
      <w:r>
        <w:rPr>
          <w:spacing w:val="-2"/>
          <w:szCs w:val="28"/>
          <w:lang w:val="uk-UA"/>
        </w:rPr>
        <w:t>12</w:t>
      </w:r>
      <w:r w:rsidRPr="006A3910">
        <w:rPr>
          <w:spacing w:val="-2"/>
          <w:szCs w:val="28"/>
          <w:lang w:val="uk-UA"/>
        </w:rPr>
        <w:t>. Корнієнко С. І. Методологія створення гібридів F</w:t>
      </w:r>
      <w:r w:rsidRPr="006A3910">
        <w:rPr>
          <w:spacing w:val="-2"/>
          <w:szCs w:val="28"/>
          <w:vertAlign w:val="subscript"/>
          <w:lang w:val="uk-UA"/>
        </w:rPr>
        <w:t>1</w:t>
      </w:r>
      <w:r w:rsidRPr="006A3910">
        <w:rPr>
          <w:spacing w:val="-2"/>
          <w:szCs w:val="28"/>
          <w:lang w:val="uk-UA"/>
        </w:rPr>
        <w:t xml:space="preserve"> моркви на основі ЦЧС / С. І. Корнієнко, Т. К. Горова, Т. І. Івченко та ін. // ІОБ НААН. – Х., 2016. – 80 с.</w:t>
      </w:r>
    </w:p>
    <w:p w:rsidR="009D1C2B" w:rsidRDefault="009D1C2B" w:rsidP="009D1C2B">
      <w:pPr>
        <w:ind w:firstLine="709"/>
        <w:jc w:val="both"/>
        <w:rPr>
          <w:color w:val="000000"/>
          <w:spacing w:val="-6"/>
          <w:szCs w:val="28"/>
        </w:rPr>
      </w:pPr>
      <w:r>
        <w:rPr>
          <w:color w:val="000000"/>
          <w:spacing w:val="-4"/>
          <w:szCs w:val="28"/>
          <w:lang w:val="uk-UA"/>
        </w:rPr>
        <w:t xml:space="preserve">13. </w:t>
      </w:r>
      <w:r w:rsidRPr="00E4537A">
        <w:rPr>
          <w:color w:val="000000"/>
          <w:spacing w:val="-4"/>
          <w:szCs w:val="28"/>
        </w:rPr>
        <w:t xml:space="preserve">Сатарова </w:t>
      </w:r>
      <w:r w:rsidRPr="00E4537A">
        <w:rPr>
          <w:bCs/>
          <w:color w:val="000000"/>
          <w:spacing w:val="-4"/>
          <w:szCs w:val="28"/>
        </w:rPr>
        <w:t>Т. М. SNP-</w:t>
      </w:r>
      <w:proofErr w:type="spellStart"/>
      <w:r w:rsidRPr="00E4537A">
        <w:rPr>
          <w:bCs/>
          <w:color w:val="000000"/>
          <w:spacing w:val="-4"/>
          <w:szCs w:val="28"/>
        </w:rPr>
        <w:t>аналіз</w:t>
      </w:r>
      <w:proofErr w:type="spellEnd"/>
      <w:r w:rsidRPr="00E4537A">
        <w:rPr>
          <w:bCs/>
          <w:color w:val="000000"/>
          <w:spacing w:val="-4"/>
          <w:szCs w:val="28"/>
        </w:rPr>
        <w:t xml:space="preserve"> у </w:t>
      </w:r>
      <w:proofErr w:type="spellStart"/>
      <w:r w:rsidRPr="00E4537A">
        <w:rPr>
          <w:bCs/>
          <w:color w:val="000000"/>
          <w:spacing w:val="-4"/>
          <w:szCs w:val="28"/>
        </w:rPr>
        <w:t>паспортизації</w:t>
      </w:r>
      <w:proofErr w:type="spellEnd"/>
      <w:r w:rsidRPr="00E4537A">
        <w:rPr>
          <w:bCs/>
          <w:color w:val="000000"/>
          <w:spacing w:val="-4"/>
          <w:szCs w:val="28"/>
        </w:rPr>
        <w:t xml:space="preserve"> та </w:t>
      </w:r>
      <w:proofErr w:type="spellStart"/>
      <w:r w:rsidRPr="00E4537A">
        <w:rPr>
          <w:bCs/>
          <w:color w:val="000000"/>
          <w:spacing w:val="-4"/>
          <w:szCs w:val="28"/>
        </w:rPr>
        <w:t>ідентифікації</w:t>
      </w:r>
      <w:proofErr w:type="spellEnd"/>
      <w:r w:rsidRPr="00E4537A">
        <w:rPr>
          <w:bCs/>
          <w:color w:val="000000"/>
          <w:spacing w:val="-4"/>
          <w:szCs w:val="28"/>
        </w:rPr>
        <w:t xml:space="preserve"> </w:t>
      </w:r>
      <w:proofErr w:type="spellStart"/>
      <w:r w:rsidRPr="00E4537A">
        <w:rPr>
          <w:bCs/>
          <w:color w:val="000000"/>
          <w:spacing w:val="-4"/>
          <w:szCs w:val="28"/>
        </w:rPr>
        <w:t>ліній</w:t>
      </w:r>
      <w:proofErr w:type="spellEnd"/>
      <w:r w:rsidRPr="00E4537A">
        <w:rPr>
          <w:bCs/>
          <w:color w:val="000000"/>
          <w:spacing w:val="-4"/>
          <w:szCs w:val="28"/>
        </w:rPr>
        <w:t xml:space="preserve"> </w:t>
      </w:r>
      <w:proofErr w:type="spellStart"/>
      <w:r w:rsidRPr="00E4537A">
        <w:rPr>
          <w:bCs/>
          <w:color w:val="000000"/>
          <w:spacing w:val="-4"/>
          <w:szCs w:val="28"/>
        </w:rPr>
        <w:t>кукурудзи</w:t>
      </w:r>
      <w:proofErr w:type="spellEnd"/>
      <w:r w:rsidRPr="00E4537A">
        <w:rPr>
          <w:bCs/>
          <w:color w:val="000000"/>
          <w:spacing w:val="-4"/>
          <w:szCs w:val="28"/>
        </w:rPr>
        <w:t xml:space="preserve"> / Т. М. Сатарова, Б. В. </w:t>
      </w:r>
      <w:proofErr w:type="spellStart"/>
      <w:r w:rsidRPr="00E4537A">
        <w:rPr>
          <w:bCs/>
          <w:color w:val="000000"/>
          <w:spacing w:val="-4"/>
          <w:szCs w:val="28"/>
        </w:rPr>
        <w:t>Дзюбецький</w:t>
      </w:r>
      <w:proofErr w:type="spellEnd"/>
      <w:r w:rsidRPr="00E4537A">
        <w:rPr>
          <w:bCs/>
          <w:color w:val="000000"/>
          <w:spacing w:val="-4"/>
          <w:szCs w:val="28"/>
        </w:rPr>
        <w:t xml:space="preserve">, В. Ю. </w:t>
      </w:r>
      <w:proofErr w:type="spellStart"/>
      <w:r w:rsidRPr="00E4537A">
        <w:rPr>
          <w:bCs/>
          <w:color w:val="000000"/>
          <w:spacing w:val="-4"/>
          <w:szCs w:val="28"/>
        </w:rPr>
        <w:t>Черчель</w:t>
      </w:r>
      <w:proofErr w:type="spellEnd"/>
      <w:r w:rsidRPr="00E4537A">
        <w:rPr>
          <w:bCs/>
          <w:color w:val="000000"/>
          <w:spacing w:val="-4"/>
          <w:szCs w:val="28"/>
        </w:rPr>
        <w:t>, В. В. Борисова</w:t>
      </w:r>
      <w:r w:rsidRPr="00E4537A">
        <w:rPr>
          <w:color w:val="000000"/>
          <w:spacing w:val="-4"/>
          <w:szCs w:val="28"/>
        </w:rPr>
        <w:t xml:space="preserve"> </w:t>
      </w:r>
      <w:r w:rsidRPr="00E4537A">
        <w:rPr>
          <w:bCs/>
          <w:color w:val="000000"/>
          <w:spacing w:val="-4"/>
          <w:szCs w:val="28"/>
        </w:rPr>
        <w:t xml:space="preserve">М. М. </w:t>
      </w:r>
      <w:proofErr w:type="spellStart"/>
      <w:r w:rsidRPr="00E4537A">
        <w:rPr>
          <w:bCs/>
          <w:color w:val="000000"/>
          <w:spacing w:val="-4"/>
          <w:szCs w:val="28"/>
        </w:rPr>
        <w:t>Таганцова</w:t>
      </w:r>
      <w:proofErr w:type="spellEnd"/>
      <w:r w:rsidRPr="00E4537A">
        <w:rPr>
          <w:bCs/>
          <w:color w:val="000000"/>
          <w:spacing w:val="-4"/>
          <w:szCs w:val="28"/>
        </w:rPr>
        <w:t xml:space="preserve"> </w:t>
      </w:r>
      <w:r w:rsidRPr="00E4537A">
        <w:rPr>
          <w:color w:val="000000"/>
          <w:spacing w:val="-4"/>
          <w:szCs w:val="28"/>
        </w:rPr>
        <w:t xml:space="preserve"> </w:t>
      </w:r>
      <w:r w:rsidRPr="00E4537A">
        <w:rPr>
          <w:bCs/>
          <w:color w:val="000000"/>
          <w:spacing w:val="-4"/>
          <w:szCs w:val="28"/>
        </w:rPr>
        <w:t xml:space="preserve">// </w:t>
      </w:r>
      <w:proofErr w:type="spellStart"/>
      <w:r w:rsidRPr="00E4537A">
        <w:rPr>
          <w:bCs/>
          <w:color w:val="000000"/>
          <w:spacing w:val="-4"/>
          <w:szCs w:val="28"/>
        </w:rPr>
        <w:t>Сортовивчення</w:t>
      </w:r>
      <w:proofErr w:type="spellEnd"/>
      <w:r w:rsidRPr="00E4537A">
        <w:rPr>
          <w:color w:val="000000"/>
          <w:spacing w:val="-4"/>
          <w:szCs w:val="28"/>
        </w:rPr>
        <w:t xml:space="preserve"> та </w:t>
      </w:r>
      <w:proofErr w:type="spellStart"/>
      <w:r w:rsidRPr="00E4537A">
        <w:rPr>
          <w:color w:val="000000"/>
          <w:spacing w:val="-4"/>
          <w:szCs w:val="28"/>
        </w:rPr>
        <w:t>охорона</w:t>
      </w:r>
      <w:proofErr w:type="spellEnd"/>
      <w:r w:rsidRPr="00E4537A">
        <w:rPr>
          <w:color w:val="000000"/>
          <w:spacing w:val="-4"/>
          <w:szCs w:val="28"/>
        </w:rPr>
        <w:t xml:space="preserve"> прав на </w:t>
      </w:r>
      <w:proofErr w:type="spellStart"/>
      <w:r w:rsidRPr="00E4537A">
        <w:rPr>
          <w:color w:val="000000"/>
          <w:spacing w:val="-4"/>
          <w:szCs w:val="28"/>
        </w:rPr>
        <w:t>сорти</w:t>
      </w:r>
      <w:proofErr w:type="spellEnd"/>
      <w:r w:rsidRPr="00E4537A">
        <w:rPr>
          <w:color w:val="000000"/>
          <w:spacing w:val="-4"/>
          <w:szCs w:val="28"/>
        </w:rPr>
        <w:t xml:space="preserve"> </w:t>
      </w:r>
      <w:proofErr w:type="spellStart"/>
      <w:r w:rsidRPr="00E4537A">
        <w:rPr>
          <w:color w:val="000000"/>
          <w:spacing w:val="-4"/>
          <w:szCs w:val="28"/>
        </w:rPr>
        <w:t>рослин</w:t>
      </w:r>
      <w:proofErr w:type="spellEnd"/>
      <w:r w:rsidRPr="00E4537A">
        <w:rPr>
          <w:color w:val="000000"/>
          <w:spacing w:val="-4"/>
          <w:szCs w:val="28"/>
        </w:rPr>
        <w:t xml:space="preserve">  № </w:t>
      </w:r>
      <w:r w:rsidRPr="00E4537A">
        <w:rPr>
          <w:bCs/>
          <w:color w:val="000000"/>
          <w:spacing w:val="-4"/>
          <w:szCs w:val="28"/>
        </w:rPr>
        <w:t xml:space="preserve">3,  </w:t>
      </w:r>
      <w:r w:rsidRPr="00E4537A">
        <w:rPr>
          <w:color w:val="000000"/>
          <w:spacing w:val="-4"/>
          <w:szCs w:val="28"/>
        </w:rPr>
        <w:t>2014.</w:t>
      </w:r>
      <w:r w:rsidRPr="00E4537A">
        <w:rPr>
          <w:color w:val="000000"/>
          <w:szCs w:val="28"/>
        </w:rPr>
        <w:t xml:space="preserve"> </w:t>
      </w:r>
      <w:r w:rsidRPr="00E4537A">
        <w:rPr>
          <w:color w:val="000000"/>
          <w:spacing w:val="-4"/>
          <w:szCs w:val="28"/>
        </w:rPr>
        <w:t xml:space="preserve"> </w:t>
      </w:r>
      <w:r w:rsidRPr="00E4537A">
        <w:rPr>
          <w:color w:val="000000"/>
          <w:szCs w:val="28"/>
        </w:rPr>
        <w:t>– С. 4–9.</w:t>
      </w:r>
    </w:p>
    <w:p w:rsidR="009D1C2B" w:rsidRDefault="009D1C2B" w:rsidP="009D1C2B">
      <w:pPr>
        <w:shd w:val="clear" w:color="auto" w:fill="FFFFFF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14. </w:t>
      </w:r>
      <w:proofErr w:type="spellStart"/>
      <w:r w:rsidRPr="00AF10E6">
        <w:rPr>
          <w:color w:val="000000"/>
          <w:szCs w:val="28"/>
          <w:lang w:val="uk-UA"/>
        </w:rPr>
        <w:t>Сиволап</w:t>
      </w:r>
      <w:proofErr w:type="spellEnd"/>
      <w:r w:rsidRPr="00AF10E6">
        <w:rPr>
          <w:color w:val="000000"/>
          <w:szCs w:val="28"/>
          <w:lang w:val="uk-UA"/>
        </w:rPr>
        <w:t xml:space="preserve"> Ю. Ідентифікація і реєстрація генотипів м’якої пшениці, ячменю, кукурудзи, соняшнику за допомогою аналізу </w:t>
      </w:r>
      <w:proofErr w:type="spellStart"/>
      <w:r w:rsidRPr="00AF10E6">
        <w:rPr>
          <w:color w:val="000000"/>
          <w:szCs w:val="28"/>
          <w:lang w:val="uk-UA"/>
        </w:rPr>
        <w:t>мікросателітних</w:t>
      </w:r>
      <w:proofErr w:type="spellEnd"/>
      <w:r w:rsidRPr="00AF10E6">
        <w:rPr>
          <w:color w:val="000000"/>
          <w:szCs w:val="28"/>
          <w:lang w:val="uk-UA"/>
        </w:rPr>
        <w:t xml:space="preserve"> локусів </w:t>
      </w:r>
      <w:r w:rsidRPr="00AF10E6">
        <w:rPr>
          <w:color w:val="000000"/>
          <w:szCs w:val="28"/>
          <w:lang w:val="uk-UA"/>
        </w:rPr>
        <w:lastRenderedPageBreak/>
        <w:t xml:space="preserve">(метод. </w:t>
      </w:r>
      <w:proofErr w:type="spellStart"/>
      <w:r w:rsidRPr="00AF10E6">
        <w:rPr>
          <w:color w:val="000000"/>
          <w:szCs w:val="28"/>
          <w:lang w:val="uk-UA"/>
        </w:rPr>
        <w:t>реком</w:t>
      </w:r>
      <w:proofErr w:type="spellEnd"/>
      <w:r w:rsidRPr="00AF10E6">
        <w:rPr>
          <w:color w:val="000000"/>
          <w:szCs w:val="28"/>
          <w:lang w:val="uk-UA"/>
        </w:rPr>
        <w:t>.)</w:t>
      </w:r>
      <w:r w:rsidRPr="00AF10E6">
        <w:rPr>
          <w:spacing w:val="-2"/>
          <w:szCs w:val="28"/>
          <w:lang w:val="uk-UA"/>
        </w:rPr>
        <w:t xml:space="preserve"> </w:t>
      </w:r>
      <w:proofErr w:type="spellStart"/>
      <w:r w:rsidRPr="00AF10E6">
        <w:rPr>
          <w:spacing w:val="-2"/>
          <w:szCs w:val="28"/>
          <w:lang w:val="uk-UA"/>
        </w:rPr>
        <w:t>підгот</w:t>
      </w:r>
      <w:proofErr w:type="spellEnd"/>
      <w:r w:rsidRPr="00AF10E6">
        <w:rPr>
          <w:spacing w:val="-2"/>
          <w:szCs w:val="28"/>
          <w:lang w:val="uk-UA"/>
        </w:rPr>
        <w:t>.: Ю.</w:t>
      </w:r>
      <w:r w:rsidRPr="00AF10E6">
        <w:rPr>
          <w:color w:val="000000"/>
          <w:szCs w:val="28"/>
          <w:lang w:val="uk-UA"/>
        </w:rPr>
        <w:t xml:space="preserve"> </w:t>
      </w:r>
      <w:proofErr w:type="spellStart"/>
      <w:r w:rsidRPr="00AF10E6">
        <w:rPr>
          <w:color w:val="000000"/>
          <w:szCs w:val="28"/>
          <w:lang w:val="uk-UA"/>
        </w:rPr>
        <w:t>Сиволап</w:t>
      </w:r>
      <w:proofErr w:type="spellEnd"/>
      <w:r w:rsidRPr="00AF10E6">
        <w:rPr>
          <w:color w:val="000000"/>
          <w:szCs w:val="28"/>
          <w:lang w:val="uk-UA"/>
        </w:rPr>
        <w:t xml:space="preserve">, В. </w:t>
      </w:r>
      <w:proofErr w:type="spellStart"/>
      <w:r w:rsidRPr="00AF10E6">
        <w:rPr>
          <w:color w:val="000000"/>
          <w:szCs w:val="28"/>
          <w:lang w:val="uk-UA"/>
        </w:rPr>
        <w:t>Волкодав</w:t>
      </w:r>
      <w:proofErr w:type="spellEnd"/>
      <w:r w:rsidRPr="00AF10E6">
        <w:rPr>
          <w:color w:val="000000"/>
          <w:szCs w:val="28"/>
          <w:lang w:val="uk-UA"/>
        </w:rPr>
        <w:t xml:space="preserve">, М. </w:t>
      </w:r>
      <w:proofErr w:type="spellStart"/>
      <w:r w:rsidRPr="00AF10E6">
        <w:rPr>
          <w:color w:val="000000"/>
          <w:szCs w:val="28"/>
          <w:lang w:val="uk-UA"/>
        </w:rPr>
        <w:t>Бальвінська</w:t>
      </w:r>
      <w:proofErr w:type="spellEnd"/>
      <w:r w:rsidRPr="00AF10E6">
        <w:rPr>
          <w:color w:val="000000"/>
          <w:szCs w:val="28"/>
          <w:lang w:val="uk-UA"/>
        </w:rPr>
        <w:t xml:space="preserve">, Н. Кожухова, А. </w:t>
      </w:r>
      <w:proofErr w:type="spellStart"/>
      <w:r w:rsidRPr="00AF10E6">
        <w:rPr>
          <w:color w:val="000000"/>
          <w:szCs w:val="28"/>
          <w:lang w:val="uk-UA"/>
        </w:rPr>
        <w:t>Солоденко</w:t>
      </w:r>
      <w:proofErr w:type="spellEnd"/>
      <w:r w:rsidRPr="00AF10E6">
        <w:rPr>
          <w:color w:val="000000"/>
          <w:szCs w:val="28"/>
          <w:lang w:val="uk-UA"/>
        </w:rPr>
        <w:t xml:space="preserve">, С. </w:t>
      </w:r>
      <w:proofErr w:type="spellStart"/>
      <w:r w:rsidRPr="00AF10E6">
        <w:rPr>
          <w:color w:val="000000"/>
          <w:szCs w:val="28"/>
          <w:lang w:val="uk-UA"/>
        </w:rPr>
        <w:t>Чеботар</w:t>
      </w:r>
      <w:proofErr w:type="spellEnd"/>
      <w:r w:rsidRPr="00AF10E6">
        <w:rPr>
          <w:color w:val="000000"/>
          <w:szCs w:val="28"/>
          <w:lang w:val="uk-UA"/>
        </w:rPr>
        <w:t xml:space="preserve">. — ПБЦ в рослинництві УААН. </w:t>
      </w:r>
      <w:r w:rsidRPr="005543CF">
        <w:rPr>
          <w:color w:val="000000"/>
          <w:szCs w:val="28"/>
          <w:lang w:val="uk-UA"/>
        </w:rPr>
        <w:t>Одеса. – 2004. – 14 с.</w:t>
      </w:r>
    </w:p>
    <w:p w:rsidR="009D1C2B" w:rsidRPr="00DB11B9" w:rsidRDefault="009D1C2B" w:rsidP="009D1C2B">
      <w:pPr>
        <w:shd w:val="clear" w:color="auto" w:fill="FFFFFF"/>
        <w:spacing w:line="18" w:lineRule="atLeast"/>
        <w:ind w:firstLine="709"/>
        <w:jc w:val="both"/>
        <w:rPr>
          <w:rFonts w:eastAsia="Calibri"/>
          <w:spacing w:val="-2"/>
          <w:szCs w:val="28"/>
          <w:lang w:val="uk-UA"/>
        </w:rPr>
      </w:pPr>
      <w:r w:rsidRPr="00DB11B9">
        <w:rPr>
          <w:rFonts w:eastAsia="Calibri"/>
          <w:spacing w:val="-2"/>
          <w:szCs w:val="28"/>
          <w:lang w:val="uk-UA"/>
        </w:rPr>
        <w:t xml:space="preserve">15. Ігнатова С. А. Клітинні технології в рослинництві, генетиці і селекції культивованих рослин: завдання, можливості, розробка систем </w:t>
      </w:r>
      <w:proofErr w:type="spellStart"/>
      <w:r w:rsidRPr="00DB11B9">
        <w:rPr>
          <w:rFonts w:eastAsia="Calibri"/>
          <w:i/>
          <w:spacing w:val="-2"/>
          <w:szCs w:val="28"/>
          <w:lang w:val="uk-UA"/>
        </w:rPr>
        <w:t>in</w:t>
      </w:r>
      <w:proofErr w:type="spellEnd"/>
      <w:r w:rsidRPr="00DB11B9">
        <w:rPr>
          <w:rFonts w:eastAsia="Calibri"/>
          <w:i/>
          <w:spacing w:val="-2"/>
          <w:szCs w:val="28"/>
          <w:lang w:val="uk-UA"/>
        </w:rPr>
        <w:t xml:space="preserve"> </w:t>
      </w:r>
      <w:proofErr w:type="spellStart"/>
      <w:r w:rsidRPr="00DB11B9">
        <w:rPr>
          <w:rFonts w:eastAsia="Calibri"/>
          <w:i/>
          <w:spacing w:val="-2"/>
          <w:szCs w:val="28"/>
          <w:lang w:val="uk-UA"/>
        </w:rPr>
        <w:t>vitro</w:t>
      </w:r>
      <w:proofErr w:type="spellEnd"/>
      <w:r w:rsidRPr="00DB11B9">
        <w:rPr>
          <w:rFonts w:eastAsia="Calibri"/>
          <w:spacing w:val="-2"/>
          <w:szCs w:val="28"/>
          <w:lang w:val="uk-UA"/>
        </w:rPr>
        <w:t xml:space="preserve">. Одеса : </w:t>
      </w:r>
      <w:proofErr w:type="spellStart"/>
      <w:r w:rsidRPr="00DB11B9">
        <w:rPr>
          <w:rFonts w:eastAsia="Calibri"/>
          <w:spacing w:val="-2"/>
          <w:szCs w:val="28"/>
          <w:lang w:val="uk-UA"/>
        </w:rPr>
        <w:t>Астропрінт</w:t>
      </w:r>
      <w:proofErr w:type="spellEnd"/>
      <w:r w:rsidRPr="00DB11B9">
        <w:rPr>
          <w:rFonts w:eastAsia="Calibri"/>
          <w:spacing w:val="-2"/>
          <w:szCs w:val="28"/>
          <w:lang w:val="uk-UA"/>
        </w:rPr>
        <w:t>, 2011. – 224 с.</w:t>
      </w:r>
    </w:p>
    <w:p w:rsidR="009D1C2B" w:rsidRPr="009A04BF" w:rsidRDefault="009D1C2B" w:rsidP="009D1C2B">
      <w:pPr>
        <w:shd w:val="clear" w:color="auto" w:fill="FFFFFF"/>
        <w:spacing w:line="18" w:lineRule="atLeast"/>
        <w:ind w:firstLine="709"/>
        <w:jc w:val="both"/>
        <w:rPr>
          <w:rFonts w:eastAsia="Calibri"/>
          <w:spacing w:val="-2"/>
          <w:szCs w:val="28"/>
          <w:lang w:val="uk-UA"/>
        </w:rPr>
      </w:pPr>
      <w:r w:rsidRPr="00DB11B9">
        <w:rPr>
          <w:rFonts w:eastAsia="Calibri"/>
          <w:spacing w:val="-2"/>
          <w:szCs w:val="28"/>
          <w:lang w:val="uk-UA"/>
        </w:rPr>
        <w:t>1</w:t>
      </w:r>
      <w:r>
        <w:rPr>
          <w:rFonts w:eastAsia="Calibri"/>
          <w:spacing w:val="-2"/>
          <w:szCs w:val="28"/>
          <w:lang w:val="uk-UA"/>
        </w:rPr>
        <w:t>6</w:t>
      </w:r>
      <w:r w:rsidRPr="00DB11B9">
        <w:rPr>
          <w:rFonts w:eastAsia="Calibri"/>
          <w:spacing w:val="-2"/>
          <w:szCs w:val="28"/>
          <w:lang w:val="uk-UA"/>
        </w:rPr>
        <w:t xml:space="preserve">. Калинин Ф. Л. Методи культури тканин в фізіології  и біохімії рослин / Ф. Л. Калинин, В. В. </w:t>
      </w:r>
      <w:proofErr w:type="spellStart"/>
      <w:r w:rsidRPr="00DB11B9">
        <w:rPr>
          <w:rFonts w:eastAsia="Calibri"/>
          <w:spacing w:val="-2"/>
          <w:szCs w:val="28"/>
          <w:lang w:val="uk-UA"/>
        </w:rPr>
        <w:t>Сарнацка</w:t>
      </w:r>
      <w:proofErr w:type="spellEnd"/>
      <w:r w:rsidRPr="00DB11B9">
        <w:rPr>
          <w:rFonts w:eastAsia="Calibri"/>
          <w:spacing w:val="-2"/>
          <w:szCs w:val="28"/>
          <w:lang w:val="uk-UA"/>
        </w:rPr>
        <w:t>, В. Е. Поліщук. – К. : Наукова думка, 1980. – 488 с.</w:t>
      </w:r>
    </w:p>
    <w:p w:rsidR="009D1C2B" w:rsidRDefault="009D1C2B" w:rsidP="009D1C2B">
      <w:pPr>
        <w:shd w:val="clear" w:color="auto" w:fill="FFFFFF"/>
        <w:spacing w:line="18" w:lineRule="atLeast"/>
        <w:ind w:firstLine="709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17. </w:t>
      </w:r>
      <w:proofErr w:type="spellStart"/>
      <w:r>
        <w:t>Беззадіна</w:t>
      </w:r>
      <w:proofErr w:type="spellEnd"/>
      <w:r>
        <w:t xml:space="preserve"> С. О. </w:t>
      </w:r>
      <w:proofErr w:type="spellStart"/>
      <w:r>
        <w:t>Генна</w:t>
      </w:r>
      <w:proofErr w:type="spellEnd"/>
      <w:r>
        <w:t xml:space="preserve"> </w:t>
      </w:r>
      <w:proofErr w:type="spellStart"/>
      <w:r>
        <w:t>інженерія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. </w:t>
      </w:r>
      <w:proofErr w:type="spellStart"/>
      <w:r>
        <w:t>Вісник</w:t>
      </w:r>
      <w:proofErr w:type="spellEnd"/>
      <w:r>
        <w:t xml:space="preserve"> СНТ ННІ </w:t>
      </w:r>
      <w:proofErr w:type="spellStart"/>
      <w:r>
        <w:t>бізнесу</w:t>
      </w:r>
      <w:proofErr w:type="spellEnd"/>
      <w:r>
        <w:t xml:space="preserve"> і менеджменту ХНТУСГ. 2019. № 1. С. 87-90.</w:t>
      </w:r>
    </w:p>
    <w:p w:rsidR="009D1C2B" w:rsidRPr="00320E39" w:rsidRDefault="009D1C2B" w:rsidP="009D1C2B">
      <w:pPr>
        <w:ind w:firstLine="709"/>
        <w:jc w:val="both"/>
        <w:rPr>
          <w:spacing w:val="-4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18</w:t>
      </w:r>
      <w:r w:rsidRPr="00320E39">
        <w:rPr>
          <w:rFonts w:eastAsia="Calibri"/>
          <w:spacing w:val="-2"/>
          <w:szCs w:val="28"/>
          <w:lang w:val="uk-UA"/>
        </w:rPr>
        <w:t>.</w:t>
      </w:r>
      <w:r w:rsidRPr="00320E39">
        <w:rPr>
          <w:szCs w:val="28"/>
          <w:lang w:val="uk-UA"/>
        </w:rPr>
        <w:t xml:space="preserve"> </w:t>
      </w:r>
      <w:r w:rsidRPr="00320E39">
        <w:rPr>
          <w:color w:val="000000"/>
          <w:spacing w:val="-4"/>
          <w:szCs w:val="28"/>
          <w:shd w:val="clear" w:color="auto" w:fill="FFFFFF"/>
          <w:lang w:val="uk-UA"/>
        </w:rPr>
        <w:t>ДСТУ</w:t>
      </w:r>
      <w:r w:rsidRPr="00320E39">
        <w:rPr>
          <w:bCs/>
          <w:spacing w:val="-4"/>
          <w:szCs w:val="28"/>
          <w:lang w:val="uk-UA"/>
        </w:rPr>
        <w:t xml:space="preserve"> 7645:2014 </w:t>
      </w:r>
      <w:r w:rsidRPr="00320E39">
        <w:rPr>
          <w:spacing w:val="-4"/>
          <w:szCs w:val="28"/>
          <w:lang w:val="uk-UA"/>
        </w:rPr>
        <w:t xml:space="preserve">Культури овочеві. Метод вегетативного розмноження </w:t>
      </w:r>
      <w:proofErr w:type="spellStart"/>
      <w:r w:rsidRPr="00320E39">
        <w:rPr>
          <w:i/>
          <w:spacing w:val="-4"/>
          <w:szCs w:val="28"/>
          <w:lang w:val="uk-UA"/>
        </w:rPr>
        <w:t>in</w:t>
      </w:r>
      <w:proofErr w:type="spellEnd"/>
      <w:r w:rsidRPr="00320E39">
        <w:rPr>
          <w:i/>
          <w:spacing w:val="-4"/>
          <w:szCs w:val="28"/>
          <w:lang w:val="uk-UA"/>
        </w:rPr>
        <w:t xml:space="preserve"> </w:t>
      </w:r>
      <w:proofErr w:type="spellStart"/>
      <w:r w:rsidRPr="00320E39">
        <w:rPr>
          <w:i/>
          <w:spacing w:val="-4"/>
          <w:szCs w:val="28"/>
          <w:lang w:val="uk-UA"/>
        </w:rPr>
        <w:t>vitro</w:t>
      </w:r>
      <w:proofErr w:type="spellEnd"/>
      <w:r w:rsidRPr="00320E39">
        <w:rPr>
          <w:bCs/>
          <w:spacing w:val="-4"/>
          <w:szCs w:val="28"/>
          <w:lang w:val="uk-UA"/>
        </w:rPr>
        <w:t xml:space="preserve"> </w:t>
      </w:r>
      <w:r w:rsidRPr="00320E39">
        <w:rPr>
          <w:spacing w:val="-4"/>
          <w:szCs w:val="28"/>
          <w:lang w:val="uk-UA"/>
        </w:rPr>
        <w:t xml:space="preserve">/ Т. В. Івченко, В. Ю. </w:t>
      </w:r>
      <w:proofErr w:type="spellStart"/>
      <w:r w:rsidRPr="00320E39">
        <w:rPr>
          <w:spacing w:val="-4"/>
          <w:szCs w:val="28"/>
          <w:lang w:val="uk-UA"/>
        </w:rPr>
        <w:t>Гончаренко</w:t>
      </w:r>
      <w:proofErr w:type="spellEnd"/>
      <w:r w:rsidRPr="00320E39">
        <w:rPr>
          <w:spacing w:val="-4"/>
          <w:szCs w:val="28"/>
          <w:lang w:val="uk-UA"/>
        </w:rPr>
        <w:t xml:space="preserve">, О. М. </w:t>
      </w:r>
      <w:proofErr w:type="spellStart"/>
      <w:r w:rsidRPr="00320E39">
        <w:rPr>
          <w:spacing w:val="-4"/>
          <w:szCs w:val="28"/>
          <w:lang w:val="uk-UA"/>
        </w:rPr>
        <w:t>Гончаров</w:t>
      </w:r>
      <w:proofErr w:type="spellEnd"/>
      <w:r w:rsidRPr="00320E39">
        <w:rPr>
          <w:spacing w:val="-4"/>
          <w:szCs w:val="28"/>
          <w:lang w:val="uk-UA"/>
        </w:rPr>
        <w:t xml:space="preserve">, Г. І.Яровий, Т. І. </w:t>
      </w:r>
      <w:proofErr w:type="spellStart"/>
      <w:r w:rsidRPr="00320E39">
        <w:rPr>
          <w:spacing w:val="-4"/>
          <w:szCs w:val="28"/>
          <w:lang w:val="uk-UA"/>
        </w:rPr>
        <w:t>Віценя</w:t>
      </w:r>
      <w:proofErr w:type="spellEnd"/>
      <w:r w:rsidRPr="00320E39">
        <w:rPr>
          <w:spacing w:val="-4"/>
          <w:szCs w:val="28"/>
          <w:lang w:val="uk-UA"/>
        </w:rPr>
        <w:t xml:space="preserve">. – </w:t>
      </w:r>
      <w:r w:rsidRPr="00320E39">
        <w:rPr>
          <w:color w:val="000000"/>
          <w:spacing w:val="-4"/>
          <w:szCs w:val="28"/>
          <w:shd w:val="clear" w:color="auto" w:fill="FFFFFF"/>
          <w:lang w:val="uk-UA"/>
        </w:rPr>
        <w:t xml:space="preserve">[Чинний від 2015–01–01]. – </w:t>
      </w:r>
      <w:r w:rsidRPr="00320E39">
        <w:rPr>
          <w:spacing w:val="-4"/>
          <w:szCs w:val="28"/>
          <w:lang w:val="uk-UA"/>
        </w:rPr>
        <w:t xml:space="preserve">Київ: Держспоживстандарт України, 2014. – 21с. </w:t>
      </w:r>
    </w:p>
    <w:p w:rsidR="009D1C2B" w:rsidRPr="00320E39" w:rsidRDefault="009D1C2B" w:rsidP="009D1C2B">
      <w:pPr>
        <w:ind w:firstLine="709"/>
        <w:jc w:val="both"/>
        <w:rPr>
          <w:spacing w:val="-4"/>
          <w:szCs w:val="28"/>
          <w:lang w:val="uk-UA"/>
        </w:rPr>
      </w:pPr>
      <w:r>
        <w:rPr>
          <w:bCs/>
          <w:spacing w:val="-4"/>
          <w:szCs w:val="28"/>
          <w:lang w:val="uk-UA"/>
        </w:rPr>
        <w:t>19</w:t>
      </w:r>
      <w:r w:rsidRPr="00320E39">
        <w:rPr>
          <w:bCs/>
          <w:spacing w:val="-4"/>
          <w:szCs w:val="28"/>
          <w:lang w:val="uk-UA"/>
        </w:rPr>
        <w:t xml:space="preserve">. ДСТУ </w:t>
      </w:r>
      <w:r w:rsidRPr="00320E39">
        <w:rPr>
          <w:spacing w:val="-4"/>
          <w:szCs w:val="28"/>
          <w:lang w:val="uk-UA"/>
        </w:rPr>
        <w:t>8667:2016</w:t>
      </w:r>
      <w:r w:rsidRPr="00320E39">
        <w:rPr>
          <w:iCs/>
          <w:spacing w:val="-4"/>
          <w:szCs w:val="28"/>
          <w:lang w:val="uk-UA"/>
        </w:rPr>
        <w:t xml:space="preserve"> </w:t>
      </w:r>
      <w:r w:rsidRPr="00320E39">
        <w:rPr>
          <w:spacing w:val="-4"/>
          <w:szCs w:val="28"/>
          <w:lang w:val="uk-UA"/>
        </w:rPr>
        <w:t xml:space="preserve">Культури овочеві. Молекулярно-генетичний метод ідентифікації сортів і гібридів / Т. В. Івченко, Ю. М. </w:t>
      </w:r>
      <w:proofErr w:type="spellStart"/>
      <w:r w:rsidRPr="00320E39">
        <w:rPr>
          <w:spacing w:val="-4"/>
          <w:szCs w:val="28"/>
          <w:lang w:val="uk-UA"/>
        </w:rPr>
        <w:t>Сиволап</w:t>
      </w:r>
      <w:proofErr w:type="spellEnd"/>
      <w:r w:rsidRPr="00320E39">
        <w:rPr>
          <w:spacing w:val="-4"/>
          <w:szCs w:val="28"/>
          <w:lang w:val="uk-UA"/>
        </w:rPr>
        <w:t xml:space="preserve">, Н. Е. Кожухова, Н. О. Баштан А. В. </w:t>
      </w:r>
      <w:proofErr w:type="spellStart"/>
      <w:r w:rsidRPr="00320E39">
        <w:rPr>
          <w:spacing w:val="-4"/>
          <w:szCs w:val="28"/>
          <w:lang w:val="uk-UA"/>
        </w:rPr>
        <w:t>Солоденко</w:t>
      </w:r>
      <w:proofErr w:type="spellEnd"/>
      <w:r w:rsidRPr="00320E39">
        <w:rPr>
          <w:spacing w:val="-4"/>
          <w:szCs w:val="28"/>
          <w:lang w:val="uk-UA"/>
        </w:rPr>
        <w:t xml:space="preserve">, О. Є. </w:t>
      </w:r>
      <w:proofErr w:type="spellStart"/>
      <w:r w:rsidRPr="00320E39">
        <w:rPr>
          <w:spacing w:val="-4"/>
          <w:szCs w:val="28"/>
          <w:lang w:val="uk-UA"/>
        </w:rPr>
        <w:t>Гузеватий</w:t>
      </w:r>
      <w:proofErr w:type="spellEnd"/>
      <w:r w:rsidRPr="00320E39">
        <w:rPr>
          <w:spacing w:val="-4"/>
          <w:szCs w:val="28"/>
          <w:lang w:val="uk-UA"/>
        </w:rPr>
        <w:t xml:space="preserve"> </w:t>
      </w:r>
      <w:r w:rsidRPr="00320E39">
        <w:rPr>
          <w:color w:val="000000"/>
          <w:spacing w:val="-4"/>
          <w:szCs w:val="28"/>
          <w:shd w:val="clear" w:color="auto" w:fill="FFFFFF"/>
          <w:lang w:val="uk-UA"/>
        </w:rPr>
        <w:t xml:space="preserve">[Чинний від 2017–01–01]. – </w:t>
      </w:r>
      <w:r w:rsidRPr="00320E39">
        <w:rPr>
          <w:spacing w:val="-4"/>
          <w:szCs w:val="28"/>
          <w:lang w:val="uk-UA"/>
        </w:rPr>
        <w:t xml:space="preserve">Київ: Держспоживстандарт України, 2016. – 21с. </w:t>
      </w:r>
    </w:p>
    <w:p w:rsidR="009D1C2B" w:rsidRDefault="009D1C2B" w:rsidP="009D1C2B">
      <w:pPr>
        <w:shd w:val="clear" w:color="auto" w:fill="FFFFFF"/>
        <w:jc w:val="both"/>
        <w:rPr>
          <w:bCs/>
          <w:spacing w:val="-6"/>
          <w:lang w:val="uk-UA"/>
        </w:rPr>
      </w:pPr>
    </w:p>
    <w:p w:rsidR="009D1C2B" w:rsidRDefault="009D1C2B" w:rsidP="009D1C2B">
      <w:pPr>
        <w:shd w:val="clear" w:color="auto" w:fill="FFFFFF"/>
        <w:rPr>
          <w:lang w:val="uk-UA"/>
        </w:rPr>
      </w:pPr>
      <w:r>
        <w:rPr>
          <w:b/>
          <w:bCs/>
          <w:spacing w:val="-6"/>
          <w:lang w:val="uk-UA"/>
        </w:rPr>
        <w:t>Допоміжна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1</w:t>
      </w:r>
      <w:r w:rsidRPr="006D25EF">
        <w:rPr>
          <w:lang w:val="uk-UA"/>
        </w:rPr>
        <w:t xml:space="preserve">. </w:t>
      </w:r>
      <w:proofErr w:type="spellStart"/>
      <w:r w:rsidRPr="006D25EF">
        <w:rPr>
          <w:lang w:val="uk-UA"/>
        </w:rPr>
        <w:t>Мірошніченко</w:t>
      </w:r>
      <w:proofErr w:type="spellEnd"/>
      <w:r w:rsidRPr="006D25EF">
        <w:rPr>
          <w:lang w:val="uk-UA"/>
        </w:rPr>
        <w:t xml:space="preserve"> В.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П., </w:t>
      </w:r>
      <w:proofErr w:type="spellStart"/>
      <w:r w:rsidRPr="006D25EF">
        <w:rPr>
          <w:lang w:val="uk-UA"/>
        </w:rPr>
        <w:t>Самовол</w:t>
      </w:r>
      <w:proofErr w:type="spellEnd"/>
      <w:r w:rsidRPr="006D25EF">
        <w:rPr>
          <w:lang w:val="uk-UA"/>
        </w:rPr>
        <w:t xml:space="preserve"> О.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П. Івченко Т. В. Методичні рекомендації з одержання і розмноження в культурі </w:t>
      </w:r>
      <w:proofErr w:type="spellStart"/>
      <w:r w:rsidRPr="00047582">
        <w:rPr>
          <w:i/>
          <w:lang w:val="uk-UA"/>
        </w:rPr>
        <w:t>in</w:t>
      </w:r>
      <w:proofErr w:type="spellEnd"/>
      <w:r w:rsidRPr="00047582">
        <w:rPr>
          <w:i/>
          <w:lang w:val="uk-UA"/>
        </w:rPr>
        <w:t xml:space="preserve"> </w:t>
      </w:r>
      <w:proofErr w:type="spellStart"/>
      <w:r w:rsidRPr="00047582">
        <w:rPr>
          <w:i/>
          <w:lang w:val="uk-UA"/>
        </w:rPr>
        <w:t>vitro</w:t>
      </w:r>
      <w:proofErr w:type="spellEnd"/>
      <w:r w:rsidRPr="006D25EF">
        <w:rPr>
          <w:lang w:val="uk-UA"/>
        </w:rPr>
        <w:t xml:space="preserve"> рослин міжвидових гібридів томата </w:t>
      </w:r>
      <w:proofErr w:type="spellStart"/>
      <w:r w:rsidRPr="006D25EF">
        <w:rPr>
          <w:lang w:val="uk-UA"/>
        </w:rPr>
        <w:t>Мерефа</w:t>
      </w:r>
      <w:proofErr w:type="spellEnd"/>
      <w:r w:rsidRPr="006D25EF">
        <w:rPr>
          <w:lang w:val="uk-UA"/>
        </w:rPr>
        <w:t>: ІОБ УААН, 2010. – 9 с.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2</w:t>
      </w:r>
      <w:r w:rsidRPr="006D25EF">
        <w:rPr>
          <w:lang w:val="uk-UA"/>
        </w:rPr>
        <w:t xml:space="preserve">. Івченко Т. В., </w:t>
      </w:r>
      <w:proofErr w:type="spellStart"/>
      <w:r w:rsidRPr="006D25EF">
        <w:rPr>
          <w:lang w:val="uk-UA"/>
        </w:rPr>
        <w:t>Віценя</w:t>
      </w:r>
      <w:proofErr w:type="spellEnd"/>
      <w:r w:rsidRPr="006D25EF">
        <w:rPr>
          <w:lang w:val="uk-UA"/>
        </w:rPr>
        <w:t xml:space="preserve"> Т.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І., </w:t>
      </w:r>
      <w:proofErr w:type="spellStart"/>
      <w:r w:rsidRPr="006D25EF">
        <w:rPr>
          <w:lang w:val="uk-UA"/>
        </w:rPr>
        <w:t>Шабетя</w:t>
      </w:r>
      <w:proofErr w:type="spellEnd"/>
      <w:r w:rsidRPr="006D25EF">
        <w:rPr>
          <w:lang w:val="uk-UA"/>
        </w:rPr>
        <w:t xml:space="preserve"> В. В. Методичні рекомендації з </w:t>
      </w:r>
      <w:proofErr w:type="spellStart"/>
      <w:r w:rsidRPr="006D25EF">
        <w:rPr>
          <w:lang w:val="uk-UA"/>
        </w:rPr>
        <w:t>середньотривалого</w:t>
      </w:r>
      <w:proofErr w:type="spellEnd"/>
      <w:r w:rsidRPr="006D25EF">
        <w:rPr>
          <w:lang w:val="uk-UA"/>
        </w:rPr>
        <w:t xml:space="preserve"> зберігання колекційних зразків озимого часнику в умовах </w:t>
      </w:r>
      <w:proofErr w:type="spellStart"/>
      <w:r w:rsidRPr="00BE7AB6">
        <w:rPr>
          <w:i/>
          <w:lang w:val="uk-UA"/>
        </w:rPr>
        <w:t>in</w:t>
      </w:r>
      <w:proofErr w:type="spellEnd"/>
      <w:r w:rsidRPr="00BE7AB6">
        <w:rPr>
          <w:i/>
          <w:lang w:val="uk-UA"/>
        </w:rPr>
        <w:t xml:space="preserve"> </w:t>
      </w:r>
      <w:proofErr w:type="spellStart"/>
      <w:r w:rsidRPr="00BE7AB6">
        <w:rPr>
          <w:i/>
          <w:lang w:val="uk-UA"/>
        </w:rPr>
        <w:t>vitro</w:t>
      </w:r>
      <w:proofErr w:type="spellEnd"/>
      <w:r w:rsidRPr="006D25EF">
        <w:rPr>
          <w:lang w:val="uk-UA"/>
        </w:rPr>
        <w:t xml:space="preserve">. </w:t>
      </w:r>
      <w:r>
        <w:rPr>
          <w:lang w:val="uk-UA"/>
        </w:rPr>
        <w:t>–</w:t>
      </w:r>
      <w:r w:rsidRPr="006D25EF">
        <w:rPr>
          <w:lang w:val="uk-UA"/>
        </w:rPr>
        <w:t xml:space="preserve"> </w:t>
      </w:r>
      <w:proofErr w:type="spellStart"/>
      <w:r w:rsidRPr="006D25EF">
        <w:rPr>
          <w:lang w:val="uk-UA"/>
        </w:rPr>
        <w:t>Мерефа</w:t>
      </w:r>
      <w:proofErr w:type="spellEnd"/>
      <w:r w:rsidRPr="006D25EF">
        <w:rPr>
          <w:lang w:val="uk-UA"/>
        </w:rPr>
        <w:t xml:space="preserve">: ІОБ НААН, 2010, </w:t>
      </w:r>
      <w:r>
        <w:rPr>
          <w:lang w:val="uk-UA"/>
        </w:rPr>
        <w:t>1</w:t>
      </w:r>
      <w:r w:rsidRPr="006D25EF">
        <w:rPr>
          <w:lang w:val="uk-UA"/>
        </w:rPr>
        <w:t>5</w:t>
      </w:r>
      <w:r>
        <w:rPr>
          <w:lang w:val="uk-UA"/>
        </w:rPr>
        <w:t xml:space="preserve"> с</w:t>
      </w:r>
      <w:r w:rsidRPr="006D25EF">
        <w:rPr>
          <w:lang w:val="uk-UA"/>
        </w:rPr>
        <w:t>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3</w:t>
      </w:r>
      <w:r w:rsidRPr="006D25EF">
        <w:rPr>
          <w:lang w:val="uk-UA"/>
        </w:rPr>
        <w:t xml:space="preserve">. </w:t>
      </w:r>
      <w:proofErr w:type="spellStart"/>
      <w:r w:rsidRPr="006D25EF">
        <w:rPr>
          <w:lang w:val="uk-UA"/>
        </w:rPr>
        <w:t>Шабетя</w:t>
      </w:r>
      <w:proofErr w:type="spellEnd"/>
      <w:r w:rsidRPr="006D25EF">
        <w:rPr>
          <w:lang w:val="uk-UA"/>
        </w:rPr>
        <w:t xml:space="preserve"> О. М., Івченко Т. В., Кондратенко С. І., Задорожна О. А., Баштан Н. О. та ін. Збереження насіння пасльонових культур у стані життєздатності та генетичної автентичності: методичні рекомендації</w:t>
      </w:r>
      <w:r>
        <w:rPr>
          <w:lang w:val="uk-UA"/>
        </w:rPr>
        <w:t>.</w:t>
      </w:r>
      <w:r w:rsidRPr="006D25EF">
        <w:rPr>
          <w:lang w:val="uk-UA"/>
        </w:rPr>
        <w:t xml:space="preserve"> Х</w:t>
      </w:r>
      <w:r>
        <w:rPr>
          <w:lang w:val="uk-UA"/>
        </w:rPr>
        <w:t>арків</w:t>
      </w:r>
      <w:r w:rsidRPr="006D25EF">
        <w:rPr>
          <w:lang w:val="uk-UA"/>
        </w:rPr>
        <w:t>, 2014. – 24 с.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4</w:t>
      </w:r>
      <w:r w:rsidRPr="006D25EF">
        <w:rPr>
          <w:lang w:val="uk-UA"/>
        </w:rPr>
        <w:t>. Івченко Т. В., Корнієнко С. І., Баштан Н.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О. та ін. Біотехнологічний спосіб створення </w:t>
      </w:r>
      <w:proofErr w:type="spellStart"/>
      <w:r w:rsidRPr="006D25EF">
        <w:rPr>
          <w:lang w:val="uk-UA"/>
        </w:rPr>
        <w:t>поліплоїдних</w:t>
      </w:r>
      <w:proofErr w:type="spellEnd"/>
      <w:r w:rsidRPr="006D25EF">
        <w:rPr>
          <w:lang w:val="uk-UA"/>
        </w:rPr>
        <w:t xml:space="preserve"> форм кавуна (Методичні рекомендації)</w:t>
      </w:r>
      <w:r>
        <w:rPr>
          <w:lang w:val="uk-UA"/>
        </w:rPr>
        <w:t>.</w:t>
      </w:r>
      <w:r w:rsidRPr="006D25EF">
        <w:rPr>
          <w:lang w:val="uk-UA"/>
        </w:rPr>
        <w:t xml:space="preserve"> </w:t>
      </w:r>
      <w:proofErr w:type="spellStart"/>
      <w:r w:rsidRPr="006D25EF">
        <w:rPr>
          <w:lang w:val="uk-UA"/>
        </w:rPr>
        <w:t>Мерефа</w:t>
      </w:r>
      <w:proofErr w:type="spellEnd"/>
      <w:r w:rsidRPr="006D25EF">
        <w:rPr>
          <w:lang w:val="uk-UA"/>
        </w:rPr>
        <w:t>: ІОБ НААН, 2015. – 28 с.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5</w:t>
      </w:r>
      <w:r w:rsidRPr="006D25EF">
        <w:rPr>
          <w:lang w:val="uk-UA"/>
        </w:rPr>
        <w:t xml:space="preserve">. Івченко Т. В., Корнієнко С. І., </w:t>
      </w:r>
      <w:proofErr w:type="spellStart"/>
      <w:r w:rsidRPr="006D25EF">
        <w:rPr>
          <w:lang w:val="uk-UA"/>
        </w:rPr>
        <w:t>Колєснік</w:t>
      </w:r>
      <w:proofErr w:type="spellEnd"/>
      <w:r w:rsidRPr="006D25EF">
        <w:rPr>
          <w:lang w:val="uk-UA"/>
        </w:rPr>
        <w:t xml:space="preserve"> І. І., Мозговська Г. В., </w:t>
      </w:r>
      <w:proofErr w:type="spellStart"/>
      <w:r w:rsidRPr="006D25EF">
        <w:rPr>
          <w:lang w:val="uk-UA"/>
        </w:rPr>
        <w:t>Віценя</w:t>
      </w:r>
      <w:proofErr w:type="spellEnd"/>
      <w:r w:rsidRPr="006D25EF">
        <w:rPr>
          <w:lang w:val="uk-UA"/>
        </w:rPr>
        <w:t xml:space="preserve"> Т. І. Біотехнологічний спосіб подолання </w:t>
      </w:r>
      <w:proofErr w:type="spellStart"/>
      <w:r w:rsidRPr="006D25EF">
        <w:rPr>
          <w:lang w:val="uk-UA"/>
        </w:rPr>
        <w:t>посгамної</w:t>
      </w:r>
      <w:proofErr w:type="spellEnd"/>
      <w:r w:rsidRPr="006D25EF">
        <w:rPr>
          <w:lang w:val="uk-UA"/>
        </w:rPr>
        <w:t xml:space="preserve"> несумісності при міжвидовій гібридизації гарбуза в культурі </w:t>
      </w:r>
      <w:proofErr w:type="spellStart"/>
      <w:r w:rsidRPr="00047582">
        <w:rPr>
          <w:i/>
          <w:lang w:val="uk-UA"/>
        </w:rPr>
        <w:t>in</w:t>
      </w:r>
      <w:proofErr w:type="spellEnd"/>
      <w:r w:rsidRPr="00047582">
        <w:rPr>
          <w:i/>
          <w:lang w:val="uk-UA"/>
        </w:rPr>
        <w:t xml:space="preserve"> </w:t>
      </w:r>
      <w:proofErr w:type="spellStart"/>
      <w:r w:rsidRPr="00047582">
        <w:rPr>
          <w:i/>
          <w:lang w:val="uk-UA"/>
        </w:rPr>
        <w:t>vitro</w:t>
      </w:r>
      <w:proofErr w:type="spellEnd"/>
      <w:r w:rsidRPr="006D25EF">
        <w:rPr>
          <w:lang w:val="uk-UA"/>
        </w:rPr>
        <w:t xml:space="preserve"> (Методичні рекомендації)</w:t>
      </w:r>
      <w:r>
        <w:rPr>
          <w:lang w:val="uk-UA"/>
        </w:rPr>
        <w:t>.</w:t>
      </w:r>
      <w:r w:rsidRPr="006D25EF">
        <w:rPr>
          <w:lang w:val="uk-UA"/>
        </w:rPr>
        <w:t xml:space="preserve"> </w:t>
      </w:r>
      <w:proofErr w:type="spellStart"/>
      <w:r w:rsidRPr="006D25EF">
        <w:rPr>
          <w:lang w:val="uk-UA"/>
        </w:rPr>
        <w:t>Мерефа</w:t>
      </w:r>
      <w:proofErr w:type="spellEnd"/>
      <w:r w:rsidRPr="006D25EF">
        <w:rPr>
          <w:lang w:val="uk-UA"/>
        </w:rPr>
        <w:t>: .ІОБ HААН, 2015. – 28 с</w:t>
      </w:r>
      <w:r>
        <w:rPr>
          <w:lang w:val="uk-UA"/>
        </w:rPr>
        <w:t>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6</w:t>
      </w:r>
      <w:r w:rsidRPr="006D25EF">
        <w:rPr>
          <w:lang w:val="uk-UA"/>
        </w:rPr>
        <w:t xml:space="preserve">. </w:t>
      </w:r>
      <w:proofErr w:type="spellStart"/>
      <w:r w:rsidRPr="006D25EF">
        <w:rPr>
          <w:lang w:val="uk-UA"/>
        </w:rPr>
        <w:t>Мірошніченко</w:t>
      </w:r>
      <w:proofErr w:type="spellEnd"/>
      <w:r w:rsidRPr="006D25EF">
        <w:rPr>
          <w:lang w:val="uk-UA"/>
        </w:rPr>
        <w:t xml:space="preserve"> Т. М., </w:t>
      </w:r>
      <w:proofErr w:type="spellStart"/>
      <w:r w:rsidRPr="006D25EF">
        <w:rPr>
          <w:lang w:val="uk-UA"/>
        </w:rPr>
        <w:t>Самовол</w:t>
      </w:r>
      <w:proofErr w:type="spellEnd"/>
      <w:r w:rsidRPr="006D25EF">
        <w:rPr>
          <w:lang w:val="uk-UA"/>
        </w:rPr>
        <w:t xml:space="preserve"> О. П., Івченко Т. В. </w:t>
      </w:r>
      <w:proofErr w:type="spellStart"/>
      <w:r w:rsidRPr="006D25EF">
        <w:rPr>
          <w:lang w:val="uk-UA"/>
        </w:rPr>
        <w:t>Клональне</w:t>
      </w:r>
      <w:proofErr w:type="spellEnd"/>
      <w:r w:rsidRPr="006D25EF">
        <w:rPr>
          <w:lang w:val="uk-UA"/>
        </w:rPr>
        <w:t xml:space="preserve"> мікророзмноження в культурі </w:t>
      </w:r>
      <w:proofErr w:type="spellStart"/>
      <w:r w:rsidRPr="00047582">
        <w:rPr>
          <w:i/>
          <w:lang w:val="uk-UA"/>
        </w:rPr>
        <w:t>in</w:t>
      </w:r>
      <w:proofErr w:type="spellEnd"/>
      <w:r w:rsidRPr="00047582">
        <w:rPr>
          <w:i/>
          <w:lang w:val="uk-UA"/>
        </w:rPr>
        <w:t xml:space="preserve"> </w:t>
      </w:r>
      <w:proofErr w:type="spellStart"/>
      <w:r w:rsidRPr="00047582">
        <w:rPr>
          <w:i/>
          <w:lang w:val="uk-UA"/>
        </w:rPr>
        <w:t>vitro</w:t>
      </w:r>
      <w:proofErr w:type="spellEnd"/>
      <w:r w:rsidRPr="006D25EF">
        <w:rPr>
          <w:lang w:val="uk-UA"/>
        </w:rPr>
        <w:t xml:space="preserve"> стерильних генотипів томата. Методичні рекомендації</w:t>
      </w:r>
      <w:r>
        <w:rPr>
          <w:lang w:val="uk-UA"/>
        </w:rPr>
        <w:t>.</w:t>
      </w:r>
      <w:r w:rsidRPr="006D25EF">
        <w:rPr>
          <w:lang w:val="uk-UA"/>
        </w:rPr>
        <w:t xml:space="preserve"> Селекційне: ІОБ HААН, 2018. – 15 с.</w:t>
      </w:r>
    </w:p>
    <w:p w:rsidR="009D1C2B" w:rsidRPr="006D25EF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7</w:t>
      </w:r>
      <w:r w:rsidRPr="006D25EF">
        <w:rPr>
          <w:lang w:val="uk-UA"/>
        </w:rPr>
        <w:t>. Івченко Т.</w:t>
      </w:r>
      <w:r>
        <w:rPr>
          <w:lang w:val="uk-UA"/>
        </w:rPr>
        <w:t xml:space="preserve"> </w:t>
      </w:r>
      <w:r w:rsidRPr="006D25EF">
        <w:rPr>
          <w:lang w:val="uk-UA"/>
        </w:rPr>
        <w:t>В., Мозговська Г.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В., </w:t>
      </w:r>
      <w:proofErr w:type="spellStart"/>
      <w:r w:rsidRPr="006D25EF">
        <w:rPr>
          <w:lang w:val="uk-UA"/>
        </w:rPr>
        <w:t>Віценя</w:t>
      </w:r>
      <w:proofErr w:type="spellEnd"/>
      <w:r w:rsidRPr="006D25EF">
        <w:rPr>
          <w:lang w:val="uk-UA"/>
        </w:rPr>
        <w:t xml:space="preserve"> Т.</w:t>
      </w:r>
      <w:r>
        <w:rPr>
          <w:lang w:val="uk-UA"/>
        </w:rPr>
        <w:t xml:space="preserve"> </w:t>
      </w:r>
      <w:r w:rsidRPr="006D25EF">
        <w:rPr>
          <w:lang w:val="uk-UA"/>
        </w:rPr>
        <w:t>І., Баштан Н.</w:t>
      </w:r>
      <w:r>
        <w:rPr>
          <w:lang w:val="uk-UA"/>
        </w:rPr>
        <w:t xml:space="preserve"> </w:t>
      </w:r>
      <w:r w:rsidRPr="006D25EF">
        <w:rPr>
          <w:lang w:val="uk-UA"/>
        </w:rPr>
        <w:t xml:space="preserve">О. Методичні підходи щодо селекції та сучасних технологій розмноження і вирощування батату </w:t>
      </w:r>
      <w:proofErr w:type="spellStart"/>
      <w:r w:rsidRPr="00047582">
        <w:rPr>
          <w:i/>
          <w:lang w:val="uk-UA"/>
        </w:rPr>
        <w:t>Ipomoea</w:t>
      </w:r>
      <w:proofErr w:type="spellEnd"/>
      <w:r w:rsidRPr="00047582">
        <w:rPr>
          <w:i/>
          <w:lang w:val="uk-UA"/>
        </w:rPr>
        <w:t xml:space="preserve"> </w:t>
      </w:r>
      <w:proofErr w:type="spellStart"/>
      <w:r w:rsidRPr="00047582">
        <w:rPr>
          <w:i/>
          <w:lang w:val="uk-UA"/>
        </w:rPr>
        <w:t>batatas</w:t>
      </w:r>
      <w:proofErr w:type="spellEnd"/>
      <w:r w:rsidRPr="006D25EF">
        <w:rPr>
          <w:lang w:val="uk-UA"/>
        </w:rPr>
        <w:t xml:space="preserve"> L.) (методичні рекомендації).  Селекційне: ІОБ НААН, 2018. 34 с.</w:t>
      </w:r>
    </w:p>
    <w:p w:rsidR="009D1C2B" w:rsidRDefault="009D1C2B" w:rsidP="009D1C2B">
      <w:pPr>
        <w:shd w:val="clear" w:color="auto" w:fill="FFFFFF"/>
        <w:tabs>
          <w:tab w:val="left" w:pos="187"/>
        </w:tabs>
        <w:ind w:firstLine="680"/>
        <w:jc w:val="both"/>
        <w:rPr>
          <w:lang w:val="uk-UA"/>
        </w:rPr>
      </w:pPr>
      <w:r>
        <w:rPr>
          <w:lang w:val="uk-UA"/>
        </w:rPr>
        <w:t>8</w:t>
      </w:r>
      <w:r w:rsidRPr="006D25EF">
        <w:rPr>
          <w:lang w:val="uk-UA"/>
        </w:rPr>
        <w:t xml:space="preserve">. Івченко Т. В. Баштан Н. О., Могильна О. М. Методичні рекомендації з ідентифікації сортів цибулі ріпчастої за допомогою аналізу </w:t>
      </w:r>
      <w:proofErr w:type="spellStart"/>
      <w:r w:rsidRPr="006D25EF">
        <w:rPr>
          <w:lang w:val="uk-UA"/>
        </w:rPr>
        <w:t>мікросателітних</w:t>
      </w:r>
      <w:proofErr w:type="spellEnd"/>
      <w:r w:rsidRPr="006D25EF">
        <w:rPr>
          <w:lang w:val="uk-UA"/>
        </w:rPr>
        <w:t xml:space="preserve"> локусів. Селекційне: Плеяда, 2018.</w:t>
      </w:r>
    </w:p>
    <w:p w:rsidR="009D1C2B" w:rsidRPr="00AD0728" w:rsidRDefault="009D1C2B" w:rsidP="009D1C2B">
      <w:pPr>
        <w:ind w:firstLine="709"/>
        <w:jc w:val="both"/>
        <w:rPr>
          <w:i/>
          <w:szCs w:val="28"/>
          <w:lang w:val="uk-UA"/>
        </w:rPr>
      </w:pPr>
      <w:r>
        <w:rPr>
          <w:lang w:val="uk-UA"/>
        </w:rPr>
        <w:lastRenderedPageBreak/>
        <w:t xml:space="preserve">9. </w:t>
      </w:r>
      <w:proofErr w:type="spellStart"/>
      <w:r w:rsidRPr="00AD0728">
        <w:rPr>
          <w:bCs/>
          <w:iCs/>
          <w:spacing w:val="-2"/>
          <w:szCs w:val="28"/>
          <w:lang w:val="uk-UA"/>
        </w:rPr>
        <w:t>Івче</w:t>
      </w:r>
      <w:proofErr w:type="spellEnd"/>
      <w:r w:rsidRPr="00AD0728">
        <w:rPr>
          <w:bCs/>
          <w:iCs/>
          <w:spacing w:val="-2"/>
          <w:szCs w:val="28"/>
          <w:lang w:val="uk-UA"/>
        </w:rPr>
        <w:t>нко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 xml:space="preserve">Т. В., </w:t>
      </w:r>
      <w:proofErr w:type="spellStart"/>
      <w:r w:rsidRPr="00AD0728">
        <w:rPr>
          <w:bCs/>
          <w:iCs/>
          <w:spacing w:val="-2"/>
          <w:szCs w:val="28"/>
          <w:lang w:val="uk-UA"/>
        </w:rPr>
        <w:t>Міро</w:t>
      </w:r>
      <w:proofErr w:type="spellEnd"/>
      <w:r w:rsidRPr="00AD0728">
        <w:rPr>
          <w:bCs/>
          <w:iCs/>
          <w:spacing w:val="-2"/>
          <w:szCs w:val="28"/>
          <w:lang w:val="uk-UA"/>
        </w:rPr>
        <w:t xml:space="preserve">шніченко Т. М., </w:t>
      </w:r>
      <w:proofErr w:type="spellStart"/>
      <w:r w:rsidRPr="00AD0728">
        <w:rPr>
          <w:bCs/>
          <w:iCs/>
          <w:spacing w:val="-2"/>
          <w:szCs w:val="28"/>
          <w:lang w:val="uk-UA"/>
        </w:rPr>
        <w:t>Мозг</w:t>
      </w:r>
      <w:proofErr w:type="spellEnd"/>
      <w:r w:rsidRPr="00AD0728">
        <w:rPr>
          <w:bCs/>
          <w:iCs/>
          <w:spacing w:val="-2"/>
          <w:szCs w:val="28"/>
          <w:lang w:val="uk-UA"/>
        </w:rPr>
        <w:t>овська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>Г.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 xml:space="preserve">В., </w:t>
      </w:r>
      <w:proofErr w:type="spellStart"/>
      <w:r w:rsidRPr="00AD0728">
        <w:rPr>
          <w:bCs/>
          <w:iCs/>
          <w:spacing w:val="-2"/>
          <w:szCs w:val="28"/>
          <w:lang w:val="uk-UA"/>
        </w:rPr>
        <w:t>Башт</w:t>
      </w:r>
      <w:proofErr w:type="spellEnd"/>
      <w:r w:rsidRPr="00AD0728">
        <w:rPr>
          <w:bCs/>
          <w:iCs/>
          <w:spacing w:val="-2"/>
          <w:szCs w:val="28"/>
          <w:lang w:val="uk-UA"/>
        </w:rPr>
        <w:t>ан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>Н.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 xml:space="preserve">О., </w:t>
      </w:r>
      <w:proofErr w:type="spellStart"/>
      <w:r w:rsidRPr="00AD0728">
        <w:rPr>
          <w:bCs/>
          <w:iCs/>
          <w:spacing w:val="-2"/>
          <w:szCs w:val="28"/>
          <w:lang w:val="uk-UA"/>
        </w:rPr>
        <w:t>Крут</w:t>
      </w:r>
      <w:proofErr w:type="spellEnd"/>
      <w:r w:rsidRPr="00AD0728">
        <w:rPr>
          <w:bCs/>
          <w:iCs/>
          <w:spacing w:val="-2"/>
          <w:szCs w:val="28"/>
          <w:lang w:val="uk-UA"/>
        </w:rPr>
        <w:t>ько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>Р.</w:t>
      </w:r>
      <w:r>
        <w:rPr>
          <w:bCs/>
          <w:iCs/>
          <w:spacing w:val="-2"/>
          <w:szCs w:val="28"/>
          <w:lang w:val="uk-UA"/>
        </w:rPr>
        <w:t> </w:t>
      </w:r>
      <w:r w:rsidRPr="00AD0728">
        <w:rPr>
          <w:bCs/>
          <w:iCs/>
          <w:spacing w:val="-2"/>
          <w:szCs w:val="28"/>
          <w:lang w:val="uk-UA"/>
        </w:rPr>
        <w:t>В.</w:t>
      </w:r>
      <w:r w:rsidRPr="00AD0728">
        <w:rPr>
          <w:spacing w:val="-2"/>
          <w:szCs w:val="28"/>
          <w:lang w:val="uk-UA"/>
        </w:rPr>
        <w:t xml:space="preserve"> </w:t>
      </w:r>
      <w:r w:rsidRPr="00B30BBF">
        <w:rPr>
          <w:spacing w:val="-2"/>
          <w:szCs w:val="28"/>
          <w:lang w:val="uk-UA"/>
        </w:rPr>
        <w:t xml:space="preserve">Метод </w:t>
      </w:r>
      <w:r w:rsidRPr="00B30BBF">
        <w:rPr>
          <w:bCs/>
          <w:szCs w:val="28"/>
          <w:lang w:val="uk-UA"/>
        </w:rPr>
        <w:t xml:space="preserve">оцінки і добору джерел </w:t>
      </w:r>
      <w:proofErr w:type="spellStart"/>
      <w:r w:rsidRPr="00B30BBF">
        <w:rPr>
          <w:bCs/>
          <w:szCs w:val="28"/>
          <w:lang w:val="uk-UA"/>
        </w:rPr>
        <w:t>стресотолерантності</w:t>
      </w:r>
      <w:proofErr w:type="spellEnd"/>
      <w:r w:rsidRPr="00B30BBF">
        <w:rPr>
          <w:bCs/>
          <w:szCs w:val="28"/>
          <w:lang w:val="uk-UA"/>
        </w:rPr>
        <w:t xml:space="preserve"> помідора для альтернативних технологій: м</w:t>
      </w:r>
      <w:r w:rsidRPr="00B30BBF">
        <w:rPr>
          <w:spacing w:val="-2"/>
          <w:szCs w:val="28"/>
          <w:lang w:val="uk-UA"/>
        </w:rPr>
        <w:t>етодичні рекомендації</w:t>
      </w:r>
      <w:r w:rsidRPr="00B30BBF">
        <w:rPr>
          <w:szCs w:val="28"/>
          <w:lang w:val="uk-UA"/>
        </w:rPr>
        <w:t xml:space="preserve"> </w:t>
      </w:r>
      <w:r w:rsidRPr="00B30BBF">
        <w:rPr>
          <w:bCs/>
          <w:iCs/>
          <w:szCs w:val="28"/>
          <w:lang w:val="uk-UA"/>
        </w:rPr>
        <w:t>– сел</w:t>
      </w:r>
      <w:r>
        <w:rPr>
          <w:bCs/>
          <w:iCs/>
          <w:szCs w:val="28"/>
          <w:lang w:val="uk-UA"/>
        </w:rPr>
        <w:t xml:space="preserve">. </w:t>
      </w:r>
      <w:r w:rsidRPr="00AD0728">
        <w:rPr>
          <w:bCs/>
          <w:iCs/>
          <w:szCs w:val="28"/>
          <w:lang w:val="uk-UA"/>
        </w:rPr>
        <w:t>Селекційне: ІОБ HААН, 20</w:t>
      </w:r>
      <w:r>
        <w:rPr>
          <w:bCs/>
          <w:iCs/>
          <w:szCs w:val="28"/>
          <w:lang w:val="uk-UA"/>
        </w:rPr>
        <w:t>20</w:t>
      </w:r>
      <w:r w:rsidRPr="00AD0728">
        <w:rPr>
          <w:bCs/>
          <w:iCs/>
          <w:szCs w:val="28"/>
          <w:lang w:val="uk-UA"/>
        </w:rPr>
        <w:t>. –</w:t>
      </w:r>
      <w:r>
        <w:rPr>
          <w:bCs/>
          <w:iCs/>
          <w:szCs w:val="28"/>
          <w:lang w:val="uk-UA"/>
        </w:rPr>
        <w:t>9</w:t>
      </w:r>
      <w:r w:rsidRPr="00AD0728">
        <w:rPr>
          <w:bCs/>
          <w:iCs/>
          <w:szCs w:val="28"/>
          <w:lang w:val="uk-UA"/>
        </w:rPr>
        <w:t xml:space="preserve"> с.</w:t>
      </w:r>
    </w:p>
    <w:p w:rsidR="009D1C2B" w:rsidRPr="00A32903" w:rsidRDefault="009D1C2B" w:rsidP="009D1C2B">
      <w:pPr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A32903">
        <w:rPr>
          <w:szCs w:val="28"/>
          <w:lang w:val="uk-UA"/>
        </w:rPr>
        <w:t xml:space="preserve">. </w:t>
      </w:r>
      <w:r w:rsidRPr="00A32903">
        <w:rPr>
          <w:lang w:val="uk-UA"/>
        </w:rPr>
        <w:t>Інформаційні ресурси (сайти)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Міністерство освіти та науки України [Електронний ресурс]. – Режим доступу: </w:t>
      </w:r>
      <w:hyperlink r:id="rId5" w:history="1">
        <w:r>
          <w:rPr>
            <w:rFonts w:eastAsia="Calibri"/>
            <w:spacing w:val="-2"/>
            <w:szCs w:val="28"/>
            <w:lang w:val="uk-UA"/>
          </w:rPr>
          <w:t>www.mon.gov.ua</w:t>
        </w:r>
      </w:hyperlink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Національна бібліотека України ім. В.І. Вернадського [Електронний ресурс]. – Режим доступу: </w:t>
      </w:r>
      <w:hyperlink r:id="rId6" w:history="1">
        <w:r>
          <w:rPr>
            <w:rFonts w:eastAsia="Calibri"/>
            <w:spacing w:val="-2"/>
            <w:szCs w:val="28"/>
            <w:u w:val="single"/>
            <w:lang w:val="uk-UA"/>
          </w:rPr>
          <w:t>http://www.nbuv.gov.ua/</w:t>
        </w:r>
      </w:hyperlink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Науковий вісник [Електронний ресурс]. – Режим доступу: :  </w:t>
      </w:r>
      <w:hyperlink r:id="rId7" w:history="1">
        <w:r>
          <w:rPr>
            <w:rFonts w:eastAsia="Calibri"/>
            <w:spacing w:val="-2"/>
            <w:szCs w:val="28"/>
            <w:u w:val="single"/>
            <w:lang w:val="uk-UA"/>
          </w:rPr>
          <w:t>http://www.nbuv.gov.ua/</w:t>
        </w:r>
      </w:hyperlink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portal</w:t>
      </w:r>
      <w:proofErr w:type="spellEnd"/>
      <w:r>
        <w:rPr>
          <w:rFonts w:eastAsia="Calibri"/>
          <w:spacing w:val="-2"/>
          <w:szCs w:val="28"/>
          <w:lang w:val="uk-UA"/>
        </w:rPr>
        <w:t>/</w:t>
      </w:r>
      <w:proofErr w:type="spellStart"/>
      <w:r>
        <w:rPr>
          <w:rFonts w:eastAsia="Calibri"/>
          <w:spacing w:val="-2"/>
          <w:szCs w:val="28"/>
          <w:lang w:val="uk-UA"/>
        </w:rPr>
        <w:t>Soc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Gum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/</w:t>
      </w:r>
      <w:proofErr w:type="spellStart"/>
      <w:r>
        <w:rPr>
          <w:rFonts w:eastAsia="Calibri"/>
          <w:spacing w:val="-2"/>
          <w:szCs w:val="28"/>
          <w:lang w:val="uk-UA"/>
        </w:rPr>
        <w:t>Gilleya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32/ F4_doc.pdf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Наука і освіта [Електронний ресурс]. – Режим доступу: :  </w:t>
      </w:r>
      <w:hyperlink r:id="rId8" w:history="1">
        <w:r>
          <w:rPr>
            <w:rFonts w:eastAsia="Calibri"/>
            <w:spacing w:val="-2"/>
            <w:szCs w:val="28"/>
            <w:u w:val="single"/>
            <w:lang w:val="uk-UA"/>
          </w:rPr>
          <w:t>http://www.nbuv.gov.ua/</w:t>
        </w:r>
      </w:hyperlink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portal</w:t>
      </w:r>
      <w:proofErr w:type="spellEnd"/>
      <w:r>
        <w:rPr>
          <w:rFonts w:eastAsia="Calibri"/>
          <w:spacing w:val="-2"/>
          <w:szCs w:val="28"/>
          <w:lang w:val="uk-UA"/>
        </w:rPr>
        <w:t>/</w:t>
      </w:r>
      <w:proofErr w:type="spellStart"/>
      <w:r>
        <w:rPr>
          <w:rFonts w:eastAsia="Calibri"/>
          <w:spacing w:val="-2"/>
          <w:szCs w:val="28"/>
          <w:lang w:val="uk-UA"/>
        </w:rPr>
        <w:t>Soc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Gum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/NIO /</w:t>
      </w:r>
      <w:proofErr w:type="spellStart"/>
      <w:r>
        <w:rPr>
          <w:rFonts w:eastAsia="Calibri"/>
          <w:spacing w:val="-2"/>
          <w:szCs w:val="28"/>
          <w:lang w:val="uk-UA"/>
        </w:rPr>
        <w:t>metod</w:t>
      </w:r>
      <w:proofErr w:type="spellEnd"/>
      <w:r>
        <w:rPr>
          <w:rFonts w:eastAsia="Calibri"/>
          <w:spacing w:val="-2"/>
          <w:szCs w:val="28"/>
          <w:lang w:val="uk-UA"/>
        </w:rPr>
        <w:t>/sagk.htm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caps/>
          <w:spacing w:val="-2"/>
          <w:szCs w:val="28"/>
          <w:lang w:val="uk-UA"/>
        </w:rPr>
        <w:t>П</w:t>
      </w:r>
      <w:r>
        <w:rPr>
          <w:rFonts w:eastAsia="Calibri"/>
          <w:spacing w:val="-2"/>
          <w:szCs w:val="28"/>
          <w:lang w:val="uk-UA"/>
        </w:rPr>
        <w:t>еріодичні наукові видання: журнал “Селекція і насінництво”; журнал “Вісник українського товариства генетиків і селекціонерів”; журнал “Овочівництво і баштанництво: міжвідомчий тематичний науковий збірник”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http://www.vir.nw.ru – (Всеросійський інститут рослинництва ім. М.І. Вавилова, Санки-Петербург, Росія)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http://vnis.com.ua – (Всеукраїнський науковий інститут селекції)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http://www.icrisat.org – (Міжнародний інститут с.-г культур для засушливих тропіків)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http://cipotato.org– (Міжнародний центр по картоплі)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6"/>
          <w:szCs w:val="28"/>
          <w:lang w:val="uk-UA"/>
        </w:rPr>
      </w:pPr>
      <w:r>
        <w:rPr>
          <w:rFonts w:eastAsia="Calibri"/>
          <w:spacing w:val="-6"/>
          <w:szCs w:val="28"/>
          <w:lang w:val="uk-UA"/>
        </w:rPr>
        <w:t>http://www.cgiar.org – (Міжнародний інститут сільського господарства тропіків)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http://avrdc.org– (Світовий центр овочевих культур)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http://plantscience.cals.cornell.edu– (</w:t>
      </w:r>
      <w:proofErr w:type="spellStart"/>
      <w:r>
        <w:rPr>
          <w:rFonts w:eastAsia="Calibri"/>
          <w:spacing w:val="-2"/>
          <w:szCs w:val="28"/>
          <w:lang w:val="uk-UA"/>
        </w:rPr>
        <w:t>School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of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Integrative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Plant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Science</w:t>
      </w:r>
      <w:proofErr w:type="spellEnd"/>
      <w:r>
        <w:rPr>
          <w:rFonts w:eastAsia="Calibri"/>
          <w:spacing w:val="-2"/>
          <w:szCs w:val="28"/>
          <w:lang w:val="uk-UA"/>
        </w:rPr>
        <w:t>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 www.plantbreeding.org– (</w:t>
      </w:r>
      <w:proofErr w:type="spellStart"/>
      <w:r>
        <w:rPr>
          <w:rFonts w:eastAsia="Calibri"/>
          <w:spacing w:val="-2"/>
          <w:szCs w:val="28"/>
          <w:lang w:val="uk-UA"/>
        </w:rPr>
        <w:t>National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Association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of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Plant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Breeders</w:t>
      </w:r>
      <w:proofErr w:type="spellEnd"/>
      <w:r>
        <w:rPr>
          <w:rFonts w:eastAsia="Calibri"/>
          <w:spacing w:val="-2"/>
          <w:szCs w:val="28"/>
          <w:lang w:val="uk-UA"/>
        </w:rPr>
        <w:t>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caps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http://www.extension.org– (</w:t>
      </w:r>
      <w:proofErr w:type="spellStart"/>
      <w:r>
        <w:rPr>
          <w:rFonts w:eastAsia="Calibri"/>
          <w:spacing w:val="-2"/>
          <w:szCs w:val="28"/>
          <w:lang w:val="uk-UA"/>
        </w:rPr>
        <w:t>Journal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Plant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Breeding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and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Genomics</w:t>
      </w:r>
      <w:proofErr w:type="spellEnd"/>
      <w:r>
        <w:rPr>
          <w:rFonts w:eastAsia="Calibri"/>
          <w:spacing w:val="-2"/>
          <w:szCs w:val="28"/>
          <w:lang w:val="uk-UA"/>
        </w:rPr>
        <w:t>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>http://www.academicjournals.org/journal/jpbcs - (</w:t>
      </w:r>
      <w:proofErr w:type="spellStart"/>
      <w:r>
        <w:rPr>
          <w:rFonts w:eastAsia="Calibri"/>
          <w:spacing w:val="-2"/>
          <w:szCs w:val="28"/>
          <w:lang w:val="uk-UA"/>
        </w:rPr>
        <w:t>Journal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of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Plant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Breedіng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and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Croup</w:t>
      </w:r>
      <w:proofErr w:type="spellEnd"/>
      <w:r>
        <w:rPr>
          <w:rFonts w:eastAsia="Calibri"/>
          <w:spacing w:val="-2"/>
          <w:szCs w:val="28"/>
          <w:lang w:val="uk-UA"/>
        </w:rPr>
        <w:t xml:space="preserve"> </w:t>
      </w:r>
      <w:proofErr w:type="spellStart"/>
      <w:r>
        <w:rPr>
          <w:rFonts w:eastAsia="Calibri"/>
          <w:spacing w:val="-2"/>
          <w:szCs w:val="28"/>
          <w:lang w:val="uk-UA"/>
        </w:rPr>
        <w:t>Science</w:t>
      </w:r>
      <w:proofErr w:type="spellEnd"/>
      <w:r>
        <w:rPr>
          <w:rFonts w:eastAsia="Calibri"/>
          <w:spacing w:val="-2"/>
          <w:szCs w:val="28"/>
          <w:lang w:val="uk-UA"/>
        </w:rPr>
        <w:t>)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http://sbio.info </w:t>
      </w:r>
    </w:p>
    <w:p w:rsidR="009D1C2B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jc w:val="both"/>
        <w:rPr>
          <w:rFonts w:eastAsia="Calibri"/>
          <w:spacing w:val="-2"/>
          <w:szCs w:val="28"/>
          <w:lang w:val="uk-UA"/>
        </w:rPr>
      </w:pPr>
      <w:r>
        <w:rPr>
          <w:rFonts w:eastAsia="Calibri"/>
          <w:spacing w:val="-2"/>
          <w:szCs w:val="28"/>
          <w:lang w:val="uk-UA"/>
        </w:rPr>
        <w:t xml:space="preserve">http://www.biotechnolog.ru </w:t>
      </w:r>
    </w:p>
    <w:p w:rsidR="009D1C2B" w:rsidRPr="005543CF" w:rsidRDefault="0037607F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rFonts w:eastAsia="Calibri"/>
          <w:spacing w:val="-2"/>
          <w:szCs w:val="28"/>
          <w:lang w:val="uk-UA"/>
        </w:rPr>
      </w:pPr>
      <w:hyperlink r:id="rId9" w:history="1">
        <w:r w:rsidR="009D1C2B" w:rsidRPr="005543CF">
          <w:rPr>
            <w:rStyle w:val="a7"/>
            <w:rFonts w:eastAsia="Calibri"/>
            <w:spacing w:val="-2"/>
            <w:szCs w:val="28"/>
            <w:lang w:val="uk-UA"/>
          </w:rPr>
          <w:t>http://www.genetika.ru</w:t>
        </w:r>
      </w:hyperlink>
    </w:p>
    <w:p w:rsidR="009D1C2B" w:rsidRPr="005543CF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lang w:val="uk-UA"/>
        </w:rPr>
      </w:pPr>
      <w:r w:rsidRPr="005543CF">
        <w:rPr>
          <w:lang w:val="pt-BR"/>
        </w:rPr>
        <w:t xml:space="preserve"> www. agroinsurance. com </w:t>
      </w:r>
    </w:p>
    <w:p w:rsidR="009D1C2B" w:rsidRPr="005543CF" w:rsidRDefault="009D1C2B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lang w:val="uk-UA"/>
        </w:rPr>
      </w:pPr>
      <w:r w:rsidRPr="005543CF">
        <w:rPr>
          <w:lang w:val="pt-BR"/>
        </w:rPr>
        <w:t xml:space="preserve">http://www. gaftakyiv. com </w:t>
      </w:r>
    </w:p>
    <w:p w:rsidR="009D1C2B" w:rsidRPr="005543CF" w:rsidRDefault="0037607F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spacing w:val="-4"/>
          <w:szCs w:val="28"/>
          <w:lang w:val="uk-UA"/>
        </w:rPr>
      </w:pPr>
      <w:hyperlink r:id="rId10" w:history="1">
        <w:r w:rsidR="009D1C2B" w:rsidRPr="00A32903">
          <w:rPr>
            <w:rStyle w:val="a7"/>
            <w:spacing w:val="-4"/>
            <w:szCs w:val="28"/>
            <w:lang w:val="pt-BR"/>
          </w:rPr>
          <w:t>http://www.ncbi.nlm.nih.gov/Taxonomy/</w:t>
        </w:r>
      </w:hyperlink>
    </w:p>
    <w:p w:rsidR="009D1C2B" w:rsidRPr="005543CF" w:rsidRDefault="0037607F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spacing w:val="-4"/>
          <w:lang w:val="uk-UA"/>
        </w:rPr>
      </w:pPr>
      <w:hyperlink r:id="rId11" w:history="1">
        <w:r w:rsidR="009D1C2B" w:rsidRPr="005543CF">
          <w:rPr>
            <w:rStyle w:val="a7"/>
            <w:spacing w:val="-4"/>
            <w:szCs w:val="28"/>
          </w:rPr>
          <w:t>http</w:t>
        </w:r>
        <w:r w:rsidR="009D1C2B" w:rsidRPr="005543CF">
          <w:rPr>
            <w:rStyle w:val="a7"/>
            <w:spacing w:val="-4"/>
            <w:szCs w:val="28"/>
            <w:lang w:val="uk-UA"/>
          </w:rPr>
          <w:t>://</w:t>
        </w:r>
        <w:r w:rsidR="009D1C2B" w:rsidRPr="005543CF">
          <w:rPr>
            <w:rStyle w:val="a7"/>
            <w:spacing w:val="-4"/>
            <w:szCs w:val="28"/>
          </w:rPr>
          <w:t>iopi</w:t>
        </w:r>
        <w:r w:rsidR="009D1C2B" w:rsidRPr="005543CF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csu</w:t>
        </w:r>
        <w:r w:rsidR="009D1C2B" w:rsidRPr="005543CF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edu</w:t>
        </w:r>
        <w:r w:rsidR="009D1C2B" w:rsidRPr="005543CF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au</w:t>
        </w:r>
        <w:r w:rsidR="009D1C2B" w:rsidRPr="005543CF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iopi</w:t>
        </w:r>
        <w:r w:rsidR="009D1C2B" w:rsidRPr="005543CF">
          <w:rPr>
            <w:rStyle w:val="a7"/>
            <w:spacing w:val="-4"/>
            <w:lang w:val="uk-UA"/>
          </w:rPr>
          <w:t>/</w:t>
        </w:r>
      </w:hyperlink>
    </w:p>
    <w:p w:rsidR="009D1C2B" w:rsidRPr="005543CF" w:rsidRDefault="002851C8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spacing w:val="-4"/>
          <w:szCs w:val="28"/>
          <w:lang w:val="uk-UA"/>
        </w:rPr>
      </w:pPr>
      <w:hyperlink r:id="rId12" w:history="1">
        <w:r w:rsidR="009D1C2B" w:rsidRPr="005543CF">
          <w:rPr>
            <w:rStyle w:val="a7"/>
            <w:spacing w:val="-4"/>
            <w:szCs w:val="28"/>
          </w:rPr>
          <w:t>http</w:t>
        </w:r>
        <w:r w:rsidR="009D1C2B" w:rsidRPr="00A32903">
          <w:rPr>
            <w:rStyle w:val="a7"/>
            <w:spacing w:val="-4"/>
            <w:szCs w:val="28"/>
            <w:lang w:val="uk-UA"/>
          </w:rPr>
          <w:t>://</w:t>
        </w:r>
        <w:r w:rsidR="009D1C2B" w:rsidRPr="005543CF">
          <w:rPr>
            <w:rStyle w:val="a7"/>
            <w:spacing w:val="-4"/>
            <w:szCs w:val="28"/>
          </w:rPr>
          <w:t>www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ebi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ac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uk</w:t>
        </w:r>
        <w:r w:rsidR="009D1C2B" w:rsidRPr="00A32903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embl</w:t>
        </w:r>
        <w:r w:rsidR="009D1C2B" w:rsidRPr="00A32903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index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proofErr w:type="spellStart"/>
        <w:r w:rsidR="009D1C2B" w:rsidRPr="005543CF">
          <w:rPr>
            <w:rStyle w:val="a7"/>
            <w:spacing w:val="-4"/>
            <w:szCs w:val="28"/>
          </w:rPr>
          <w:t>html</w:t>
        </w:r>
        <w:proofErr w:type="spellEnd"/>
      </w:hyperlink>
    </w:p>
    <w:p w:rsidR="009D1C2B" w:rsidRPr="005543CF" w:rsidRDefault="002851C8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spacing w:val="-4"/>
          <w:szCs w:val="28"/>
          <w:lang w:val="uk-UA"/>
        </w:rPr>
      </w:pPr>
      <w:hyperlink r:id="rId13" w:history="1">
        <w:r w:rsidR="009D1C2B" w:rsidRPr="005543CF">
          <w:rPr>
            <w:rStyle w:val="a7"/>
            <w:spacing w:val="-4"/>
            <w:szCs w:val="28"/>
          </w:rPr>
          <w:t>http</w:t>
        </w:r>
        <w:r w:rsidR="009D1C2B" w:rsidRPr="00A32903">
          <w:rPr>
            <w:rStyle w:val="a7"/>
            <w:spacing w:val="-4"/>
            <w:szCs w:val="28"/>
            <w:lang w:val="uk-UA"/>
          </w:rPr>
          <w:t>://</w:t>
        </w:r>
        <w:r w:rsidR="009D1C2B" w:rsidRPr="005543CF">
          <w:rPr>
            <w:rStyle w:val="a7"/>
            <w:spacing w:val="-4"/>
            <w:szCs w:val="28"/>
          </w:rPr>
          <w:t>www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ncbi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nlm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nih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gov</w:t>
        </w:r>
        <w:r w:rsidR="009D1C2B" w:rsidRPr="00A32903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Genbank</w:t>
        </w:r>
        <w:r w:rsidR="009D1C2B" w:rsidRPr="00A32903">
          <w:rPr>
            <w:rStyle w:val="a7"/>
            <w:spacing w:val="-4"/>
            <w:szCs w:val="28"/>
            <w:lang w:val="uk-UA"/>
          </w:rPr>
          <w:t>/</w:t>
        </w:r>
      </w:hyperlink>
    </w:p>
    <w:p w:rsidR="009D1C2B" w:rsidRPr="005543CF" w:rsidRDefault="002851C8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rStyle w:val="a7"/>
          <w:spacing w:val="-4"/>
          <w:szCs w:val="28"/>
          <w:lang w:val="uk-UA"/>
        </w:rPr>
      </w:pPr>
      <w:hyperlink r:id="rId14" w:history="1">
        <w:r w:rsidR="009D1C2B" w:rsidRPr="005543CF">
          <w:rPr>
            <w:rStyle w:val="a7"/>
            <w:spacing w:val="-4"/>
            <w:szCs w:val="28"/>
          </w:rPr>
          <w:t>http</w:t>
        </w:r>
        <w:r w:rsidR="009D1C2B" w:rsidRPr="005543CF">
          <w:rPr>
            <w:rStyle w:val="a7"/>
            <w:spacing w:val="-4"/>
            <w:szCs w:val="28"/>
            <w:lang w:val="uk-UA"/>
          </w:rPr>
          <w:t>://</w:t>
        </w:r>
        <w:r w:rsidR="009D1C2B" w:rsidRPr="005543CF">
          <w:rPr>
            <w:rStyle w:val="a7"/>
            <w:spacing w:val="-4"/>
            <w:szCs w:val="28"/>
          </w:rPr>
          <w:t>www</w:t>
        </w:r>
        <w:r w:rsidR="009D1C2B" w:rsidRPr="005543CF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nal</w:t>
        </w:r>
        <w:r w:rsidR="009D1C2B" w:rsidRPr="005543CF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usda</w:t>
        </w:r>
        <w:r w:rsidR="009D1C2B" w:rsidRPr="005543CF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gov</w:t>
        </w:r>
        <w:r w:rsidR="009D1C2B" w:rsidRPr="005543CF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pgdic</w:t>
        </w:r>
        <w:r w:rsidR="009D1C2B" w:rsidRPr="005543CF">
          <w:rPr>
            <w:rStyle w:val="a7"/>
            <w:spacing w:val="-4"/>
            <w:szCs w:val="28"/>
            <w:lang w:val="uk-UA"/>
          </w:rPr>
          <w:t>/</w:t>
        </w:r>
      </w:hyperlink>
    </w:p>
    <w:p w:rsidR="009D1C2B" w:rsidRPr="005543CF" w:rsidRDefault="002851C8" w:rsidP="009D1C2B">
      <w:pPr>
        <w:tabs>
          <w:tab w:val="left" w:pos="-900"/>
          <w:tab w:val="left" w:pos="-180"/>
          <w:tab w:val="left" w:pos="1080"/>
        </w:tabs>
        <w:autoSpaceDN w:val="0"/>
        <w:ind w:firstLine="680"/>
        <w:rPr>
          <w:lang w:val="uk-UA"/>
        </w:rPr>
      </w:pPr>
      <w:hyperlink r:id="rId15" w:history="1">
        <w:r w:rsidR="009D1C2B" w:rsidRPr="005543CF">
          <w:rPr>
            <w:rStyle w:val="a7"/>
            <w:spacing w:val="-4"/>
            <w:szCs w:val="28"/>
          </w:rPr>
          <w:t>http</w:t>
        </w:r>
        <w:r w:rsidR="009D1C2B" w:rsidRPr="00A32903">
          <w:rPr>
            <w:rStyle w:val="a7"/>
            <w:spacing w:val="-4"/>
            <w:szCs w:val="28"/>
            <w:lang w:val="uk-UA"/>
          </w:rPr>
          <w:t>://</w:t>
        </w:r>
        <w:r w:rsidR="009D1C2B" w:rsidRPr="005543CF">
          <w:rPr>
            <w:rStyle w:val="a7"/>
            <w:spacing w:val="-4"/>
            <w:szCs w:val="28"/>
          </w:rPr>
          <w:t>www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upov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int</w:t>
        </w:r>
        <w:r w:rsidR="009D1C2B" w:rsidRPr="00A32903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portal</w:t>
        </w:r>
        <w:r w:rsidR="009D1C2B" w:rsidRPr="00A32903">
          <w:rPr>
            <w:rStyle w:val="a7"/>
            <w:spacing w:val="-4"/>
            <w:szCs w:val="28"/>
            <w:lang w:val="uk-UA"/>
          </w:rPr>
          <w:t>/</w:t>
        </w:r>
        <w:r w:rsidR="009D1C2B" w:rsidRPr="005543CF">
          <w:rPr>
            <w:rStyle w:val="a7"/>
            <w:spacing w:val="-4"/>
            <w:szCs w:val="28"/>
          </w:rPr>
          <w:t>index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html</w:t>
        </w:r>
        <w:r w:rsidR="009D1C2B" w:rsidRPr="00A32903">
          <w:rPr>
            <w:rStyle w:val="a7"/>
            <w:spacing w:val="-4"/>
            <w:szCs w:val="28"/>
            <w:lang w:val="uk-UA"/>
          </w:rPr>
          <w:t>.</w:t>
        </w:r>
        <w:r w:rsidR="009D1C2B" w:rsidRPr="005543CF">
          <w:rPr>
            <w:rStyle w:val="a7"/>
            <w:spacing w:val="-4"/>
            <w:szCs w:val="28"/>
          </w:rPr>
          <w:t>en</w:t>
        </w:r>
      </w:hyperlink>
    </w:p>
    <w:p w:rsidR="009D1C2B" w:rsidRPr="00425D40" w:rsidRDefault="009D1C2B" w:rsidP="009D1C2B">
      <w:pPr>
        <w:ind w:left="680" w:firstLine="680"/>
        <w:jc w:val="both"/>
        <w:rPr>
          <w:lang w:val="uk-UA"/>
        </w:rPr>
      </w:pPr>
    </w:p>
    <w:p w:rsidR="00347390" w:rsidRPr="009D1C2B" w:rsidRDefault="00347390">
      <w:pPr>
        <w:rPr>
          <w:lang w:val="uk-UA"/>
        </w:rPr>
      </w:pPr>
    </w:p>
    <w:sectPr w:rsidR="00347390" w:rsidRPr="009D1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B"/>
    <w:rsid w:val="000029E5"/>
    <w:rsid w:val="00056000"/>
    <w:rsid w:val="00080892"/>
    <w:rsid w:val="0008726C"/>
    <w:rsid w:val="00106436"/>
    <w:rsid w:val="00141AA9"/>
    <w:rsid w:val="00170395"/>
    <w:rsid w:val="001A4825"/>
    <w:rsid w:val="001C18DD"/>
    <w:rsid w:val="001F073D"/>
    <w:rsid w:val="001F74E7"/>
    <w:rsid w:val="00274456"/>
    <w:rsid w:val="002851C8"/>
    <w:rsid w:val="002B770C"/>
    <w:rsid w:val="00347390"/>
    <w:rsid w:val="00354DC3"/>
    <w:rsid w:val="0037607F"/>
    <w:rsid w:val="00377BE1"/>
    <w:rsid w:val="003B00B4"/>
    <w:rsid w:val="004118D6"/>
    <w:rsid w:val="00452F26"/>
    <w:rsid w:val="004F5203"/>
    <w:rsid w:val="00510761"/>
    <w:rsid w:val="00554579"/>
    <w:rsid w:val="005A340B"/>
    <w:rsid w:val="005C07CE"/>
    <w:rsid w:val="005D178A"/>
    <w:rsid w:val="005F195E"/>
    <w:rsid w:val="00641956"/>
    <w:rsid w:val="00691EA8"/>
    <w:rsid w:val="00692B63"/>
    <w:rsid w:val="006C0973"/>
    <w:rsid w:val="007A4EF2"/>
    <w:rsid w:val="00800057"/>
    <w:rsid w:val="008066CE"/>
    <w:rsid w:val="0083247F"/>
    <w:rsid w:val="00841C84"/>
    <w:rsid w:val="00864382"/>
    <w:rsid w:val="00914081"/>
    <w:rsid w:val="00987BB0"/>
    <w:rsid w:val="009A00F6"/>
    <w:rsid w:val="009B3AD2"/>
    <w:rsid w:val="009D1C2B"/>
    <w:rsid w:val="009D4E61"/>
    <w:rsid w:val="00A35B91"/>
    <w:rsid w:val="00A7471C"/>
    <w:rsid w:val="00A87E0D"/>
    <w:rsid w:val="00B25AEE"/>
    <w:rsid w:val="00B33E6A"/>
    <w:rsid w:val="00B42AF1"/>
    <w:rsid w:val="00BA54BF"/>
    <w:rsid w:val="00BF33E7"/>
    <w:rsid w:val="00C01D73"/>
    <w:rsid w:val="00C52C3F"/>
    <w:rsid w:val="00C70455"/>
    <w:rsid w:val="00CA0923"/>
    <w:rsid w:val="00CB3008"/>
    <w:rsid w:val="00DA1D5D"/>
    <w:rsid w:val="00DA6070"/>
    <w:rsid w:val="00DF1FDF"/>
    <w:rsid w:val="00E11D2F"/>
    <w:rsid w:val="00E21BD8"/>
    <w:rsid w:val="00E47515"/>
    <w:rsid w:val="00ED71DD"/>
    <w:rsid w:val="00FD205D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C2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9D1C2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1C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D1C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1C2B"/>
    <w:pPr>
      <w:spacing w:before="100" w:beforeAutospacing="1" w:after="96"/>
    </w:pPr>
    <w:rPr>
      <w:sz w:val="24"/>
    </w:rPr>
  </w:style>
  <w:style w:type="character" w:styleId="a7">
    <w:name w:val="Hyperlink"/>
    <w:semiHidden/>
    <w:rsid w:val="009D1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C2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9D1C2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1C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D1C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1C2B"/>
    <w:pPr>
      <w:spacing w:before="100" w:beforeAutospacing="1" w:after="96"/>
    </w:pPr>
    <w:rPr>
      <w:sz w:val="24"/>
    </w:rPr>
  </w:style>
  <w:style w:type="character" w:styleId="a7">
    <w:name w:val="Hyperlink"/>
    <w:semiHidden/>
    <w:rsid w:val="009D1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www.ncbi.nlm.nih.gov/Genban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hyperlink" Target="http://www.ebi.ac.uk/embl/index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buv.gov.ua/" TargetMode="External"/><Relationship Id="rId11" Type="http://schemas.openxmlformats.org/officeDocument/2006/relationships/hyperlink" Target="http://iopi.csu.edu.au/iopi/" TargetMode="External"/><Relationship Id="rId5" Type="http://schemas.openxmlformats.org/officeDocument/2006/relationships/hyperlink" Target="http://www.mon.gov.ua/" TargetMode="External"/><Relationship Id="rId15" Type="http://schemas.openxmlformats.org/officeDocument/2006/relationships/hyperlink" Target="http://www.upov.int/portal/index.html.en" TargetMode="External"/><Relationship Id="rId10" Type="http://schemas.openxmlformats.org/officeDocument/2006/relationships/hyperlink" Target="http://www.ncbi.nlm.nih.gov/Taxono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tika.ru" TargetMode="External"/><Relationship Id="rId14" Type="http://schemas.openxmlformats.org/officeDocument/2006/relationships/hyperlink" Target="http://www.nal.usda.gov/pgd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2025-06-04T10:30:00Z</dcterms:created>
  <dcterms:modified xsi:type="dcterms:W3CDTF">2025-06-04T10:30:00Z</dcterms:modified>
</cp:coreProperties>
</file>